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A817" w14:textId="77777777" w:rsidR="009E5957" w:rsidRPr="00F34D8F" w:rsidRDefault="003B4B4D" w:rsidP="003B4B4D">
      <w:pPr>
        <w:spacing w:line="260" w:lineRule="exact"/>
        <w:jc w:val="center"/>
        <w:rPr>
          <w:rFonts w:ascii="Times New Roman" w:hAnsi="Times New Roman"/>
        </w:rPr>
      </w:pPr>
      <w:r w:rsidRPr="00F34D8F">
        <w:rPr>
          <w:rFonts w:ascii="Times New Roman" w:hAnsi="Times New Roman"/>
        </w:rPr>
        <w:t>ENEO DOMIZIANO ULPIANO</w:t>
      </w:r>
      <w:r w:rsidR="009E5957" w:rsidRPr="00F34D8F">
        <w:rPr>
          <w:rFonts w:ascii="Times New Roman" w:hAnsi="Times New Roman"/>
          <w:vertAlign w:val="superscript"/>
        </w:rPr>
        <w:footnoteReference w:customMarkFollows="1" w:id="1"/>
        <w:t>*</w:t>
      </w:r>
    </w:p>
    <w:p w14:paraId="1E4B33FA" w14:textId="77777777" w:rsidR="009E5957" w:rsidRPr="00F34D8F" w:rsidRDefault="009E5957" w:rsidP="003B4B4D">
      <w:pPr>
        <w:spacing w:line="260" w:lineRule="exact"/>
        <w:jc w:val="both"/>
        <w:rPr>
          <w:rFonts w:ascii="Times New Roman" w:hAnsi="Times New Roman"/>
        </w:rPr>
      </w:pPr>
    </w:p>
    <w:p w14:paraId="4615CB72" w14:textId="77777777" w:rsidR="009E5957" w:rsidRPr="00F34D8F" w:rsidRDefault="003B4B4D" w:rsidP="003B4B4D">
      <w:pPr>
        <w:spacing w:line="260" w:lineRule="exact"/>
        <w:jc w:val="center"/>
        <w:rPr>
          <w:rFonts w:ascii="Times New Roman" w:hAnsi="Times New Roman"/>
        </w:rPr>
      </w:pPr>
      <w:r w:rsidRPr="00F34D8F">
        <w:rPr>
          <w:rFonts w:ascii="Times New Roman" w:hAnsi="Times New Roman"/>
        </w:rPr>
        <w:t>DISSERTATIO DE FEDEICOMMISSIS</w:t>
      </w:r>
    </w:p>
    <w:p w14:paraId="4D2AB525" w14:textId="77777777" w:rsidR="009E5957" w:rsidRPr="00F34D8F" w:rsidRDefault="009E5957" w:rsidP="003B4B4D">
      <w:pPr>
        <w:spacing w:line="260" w:lineRule="exact"/>
        <w:jc w:val="both"/>
        <w:rPr>
          <w:rFonts w:ascii="Times New Roman" w:hAnsi="Times New Roman"/>
          <w:i/>
        </w:rPr>
      </w:pPr>
    </w:p>
    <w:p w14:paraId="7A743962" w14:textId="77777777" w:rsidR="009E5957" w:rsidRPr="00F34D8F" w:rsidRDefault="007E2B3C" w:rsidP="00FC3520">
      <w:pPr>
        <w:spacing w:line="260" w:lineRule="exact"/>
        <w:jc w:val="both"/>
        <w:rPr>
          <w:rFonts w:ascii="Times New Roman" w:hAnsi="Times New Roman"/>
          <w:i/>
          <w:lang w:val="en-US"/>
        </w:rPr>
      </w:pPr>
      <w:r w:rsidRPr="00F34D8F">
        <w:rPr>
          <w:rFonts w:ascii="Times New Roman" w:hAnsi="Times New Roman"/>
          <w:i/>
          <w:lang w:val="en-US"/>
        </w:rPr>
        <w:t xml:space="preserve">The present article shows Justinian I, the Corpus </w:t>
      </w:r>
      <w:proofErr w:type="spellStart"/>
      <w:r w:rsidRPr="00F34D8F">
        <w:rPr>
          <w:rFonts w:ascii="Times New Roman" w:hAnsi="Times New Roman"/>
          <w:i/>
          <w:lang w:val="en-US"/>
        </w:rPr>
        <w:t>Iuris</w:t>
      </w:r>
      <w:proofErr w:type="spellEnd"/>
      <w:r w:rsidRPr="00F34D8F">
        <w:rPr>
          <w:rFonts w:ascii="Times New Roman" w:hAnsi="Times New Roman"/>
          <w:i/>
          <w:lang w:val="en-US"/>
        </w:rPr>
        <w:t xml:space="preserve"> Civile, in its historical context. It attempts to analyze the foundations and meanings of this legislation and the reason which makes it still important today </w:t>
      </w:r>
      <w:r w:rsidR="00644D1F" w:rsidRPr="00F34D8F">
        <w:rPr>
          <w:rFonts w:ascii="Times New Roman" w:hAnsi="Times New Roman"/>
          <w:i/>
          <w:lang w:val="en-US"/>
        </w:rPr>
        <w:t>..</w:t>
      </w:r>
      <w:r w:rsidRPr="00F34D8F">
        <w:rPr>
          <w:rFonts w:ascii="Times New Roman" w:hAnsi="Times New Roman"/>
          <w:i/>
          <w:lang w:val="en-US"/>
        </w:rPr>
        <w:t>.</w:t>
      </w:r>
      <w:r w:rsidR="009E5957" w:rsidRPr="00F34D8F">
        <w:rPr>
          <w:rFonts w:ascii="Times New Roman" w:hAnsi="Times New Roman"/>
          <w:i/>
          <w:lang w:val="en-US"/>
        </w:rPr>
        <w:t xml:space="preserve"> </w:t>
      </w:r>
    </w:p>
    <w:p w14:paraId="57CA68D9" w14:textId="77777777" w:rsidR="009E5957" w:rsidRPr="00F34D8F" w:rsidRDefault="009E5957" w:rsidP="00900C8B">
      <w:pPr>
        <w:spacing w:line="260" w:lineRule="exact"/>
        <w:ind w:firstLine="454"/>
        <w:jc w:val="both"/>
        <w:rPr>
          <w:rFonts w:ascii="Times New Roman" w:hAnsi="Times New Roman"/>
          <w:lang w:val="en-US"/>
        </w:rPr>
      </w:pPr>
    </w:p>
    <w:p w14:paraId="0B253D9A" w14:textId="77777777" w:rsidR="009E5957" w:rsidRPr="00F34D8F" w:rsidRDefault="009E5957" w:rsidP="00900C8B">
      <w:pPr>
        <w:spacing w:line="260" w:lineRule="exact"/>
        <w:ind w:firstLine="454"/>
        <w:jc w:val="both"/>
        <w:rPr>
          <w:rFonts w:ascii="Times New Roman" w:hAnsi="Times New Roman"/>
        </w:rPr>
      </w:pPr>
      <w:r w:rsidRPr="00F34D8F">
        <w:rPr>
          <w:rFonts w:ascii="Times New Roman" w:hAnsi="Times New Roman"/>
          <w:smallCaps/>
        </w:rPr>
        <w:t>Sommario</w:t>
      </w:r>
      <w:r w:rsidRPr="00F34D8F">
        <w:rPr>
          <w:rFonts w:ascii="Times New Roman" w:hAnsi="Times New Roman"/>
        </w:rPr>
        <w:t xml:space="preserve">: 1. Introduzione. </w:t>
      </w:r>
      <w:r w:rsidR="006A6FBF" w:rsidRPr="00F34D8F">
        <w:rPr>
          <w:rFonts w:ascii="Times New Roman" w:hAnsi="Times New Roman"/>
        </w:rPr>
        <w:t xml:space="preserve">– </w:t>
      </w:r>
      <w:r w:rsidRPr="00F34D8F">
        <w:rPr>
          <w:rFonts w:ascii="Times New Roman" w:hAnsi="Times New Roman"/>
        </w:rPr>
        <w:t>2.</w:t>
      </w:r>
      <w:r w:rsidR="00A43D56" w:rsidRPr="00F34D8F">
        <w:rPr>
          <w:rFonts w:ascii="Times New Roman" w:hAnsi="Times New Roman"/>
        </w:rPr>
        <w:t xml:space="preserve"> De</w:t>
      </w:r>
      <w:r w:rsidR="006A6FBF" w:rsidRPr="00F34D8F">
        <w:rPr>
          <w:rFonts w:ascii="Times New Roman" w:hAnsi="Times New Roman"/>
        </w:rPr>
        <w:t xml:space="preserve"> </w:t>
      </w:r>
      <w:proofErr w:type="spellStart"/>
      <w:r w:rsidR="006A6FBF" w:rsidRPr="00F34D8F">
        <w:rPr>
          <w:rFonts w:ascii="Times New Roman" w:hAnsi="Times New Roman"/>
        </w:rPr>
        <w:t>legibus</w:t>
      </w:r>
      <w:proofErr w:type="spellEnd"/>
      <w:r w:rsidRPr="00F34D8F">
        <w:rPr>
          <w:rFonts w:ascii="Times New Roman" w:hAnsi="Times New Roman"/>
        </w:rPr>
        <w:t>.</w:t>
      </w:r>
      <w:r w:rsidR="006A6FBF" w:rsidRPr="00F34D8F">
        <w:rPr>
          <w:rFonts w:ascii="Times New Roman" w:hAnsi="Times New Roman"/>
        </w:rPr>
        <w:t xml:space="preserve"> – 2.1</w:t>
      </w:r>
      <w:r w:rsidRPr="00F34D8F">
        <w:rPr>
          <w:rFonts w:ascii="Times New Roman" w:hAnsi="Times New Roman"/>
        </w:rPr>
        <w:t xml:space="preserve"> </w:t>
      </w:r>
      <w:r w:rsidR="00A43D56" w:rsidRPr="00F34D8F">
        <w:rPr>
          <w:rFonts w:ascii="Times New Roman" w:hAnsi="Times New Roman"/>
        </w:rPr>
        <w:t xml:space="preserve">De iure </w:t>
      </w:r>
      <w:proofErr w:type="spellStart"/>
      <w:r w:rsidR="00A43D56" w:rsidRPr="00F34D8F">
        <w:rPr>
          <w:rFonts w:ascii="Times New Roman" w:hAnsi="Times New Roman"/>
        </w:rPr>
        <w:t>condendum</w:t>
      </w:r>
      <w:proofErr w:type="spellEnd"/>
      <w:r w:rsidR="006A6FBF" w:rsidRPr="00F34D8F">
        <w:rPr>
          <w:rFonts w:ascii="Times New Roman" w:hAnsi="Times New Roman"/>
        </w:rPr>
        <w:t>.</w:t>
      </w:r>
      <w:r w:rsidR="00A43D56" w:rsidRPr="00F34D8F">
        <w:rPr>
          <w:rFonts w:ascii="Times New Roman" w:hAnsi="Times New Roman"/>
        </w:rPr>
        <w:t xml:space="preserve"> </w:t>
      </w:r>
      <w:r w:rsidR="006A6FBF" w:rsidRPr="00F34D8F">
        <w:rPr>
          <w:rFonts w:ascii="Times New Roman" w:hAnsi="Times New Roman"/>
        </w:rPr>
        <w:t xml:space="preserve">– 3. </w:t>
      </w:r>
      <w:r w:rsidR="00A43D56" w:rsidRPr="00F34D8F">
        <w:rPr>
          <w:rFonts w:ascii="Times New Roman" w:hAnsi="Times New Roman"/>
        </w:rPr>
        <w:t xml:space="preserve"> ab urbe condita</w:t>
      </w:r>
      <w:r w:rsidR="006A6FBF" w:rsidRPr="00F34D8F">
        <w:rPr>
          <w:rFonts w:ascii="Times New Roman" w:hAnsi="Times New Roman"/>
        </w:rPr>
        <w:t>.</w:t>
      </w:r>
      <w:r w:rsidR="00A43D56" w:rsidRPr="00F34D8F">
        <w:rPr>
          <w:rFonts w:ascii="Times New Roman" w:hAnsi="Times New Roman"/>
        </w:rPr>
        <w:t xml:space="preserve"> </w:t>
      </w:r>
    </w:p>
    <w:p w14:paraId="2EB8FE95" w14:textId="77777777" w:rsidR="00A43D56" w:rsidRPr="00F34D8F" w:rsidRDefault="00A43D56" w:rsidP="00900C8B">
      <w:pPr>
        <w:spacing w:line="260" w:lineRule="exact"/>
        <w:ind w:firstLine="454"/>
        <w:jc w:val="both"/>
        <w:rPr>
          <w:rFonts w:ascii="Times New Roman" w:hAnsi="Times New Roman"/>
        </w:rPr>
      </w:pPr>
    </w:p>
    <w:p w14:paraId="0A0B7878" w14:textId="77777777" w:rsidR="009E5957" w:rsidRPr="00F34D8F" w:rsidRDefault="009E5957" w:rsidP="00900C8B">
      <w:pPr>
        <w:spacing w:line="260" w:lineRule="exact"/>
        <w:ind w:firstLine="454"/>
        <w:jc w:val="both"/>
        <w:rPr>
          <w:rFonts w:ascii="Times New Roman" w:hAnsi="Times New Roman"/>
        </w:rPr>
      </w:pPr>
      <w:r w:rsidRPr="00F34D8F">
        <w:rPr>
          <w:rFonts w:ascii="Times New Roman" w:hAnsi="Times New Roman"/>
        </w:rPr>
        <w:t xml:space="preserve">1. </w:t>
      </w:r>
      <w:r w:rsidRPr="00F34D8F">
        <w:rPr>
          <w:rFonts w:ascii="Times New Roman" w:hAnsi="Times New Roman"/>
          <w:i/>
        </w:rPr>
        <w:t>Introduzione</w:t>
      </w:r>
      <w:r w:rsidRPr="00F34D8F">
        <w:rPr>
          <w:rFonts w:ascii="Times New Roman" w:hAnsi="Times New Roman"/>
        </w:rPr>
        <w:t>.</w:t>
      </w:r>
    </w:p>
    <w:p w14:paraId="75193B01" w14:textId="77777777" w:rsidR="009E5957" w:rsidRPr="00F34D8F" w:rsidRDefault="009E5957" w:rsidP="00900C8B">
      <w:pPr>
        <w:spacing w:line="260" w:lineRule="exact"/>
        <w:ind w:firstLine="454"/>
        <w:jc w:val="both"/>
        <w:rPr>
          <w:rFonts w:ascii="Times New Roman" w:hAnsi="Times New Roman"/>
        </w:rPr>
      </w:pPr>
    </w:p>
    <w:p w14:paraId="63F98408" w14:textId="77777777" w:rsidR="00A57053" w:rsidRPr="00F34D8F" w:rsidRDefault="00A57053" w:rsidP="00900C8B">
      <w:pPr>
        <w:spacing w:line="260" w:lineRule="exact"/>
        <w:ind w:firstLine="454"/>
        <w:jc w:val="both"/>
        <w:rPr>
          <w:rFonts w:ascii="Times New Roman" w:hAnsi="Times New Roman"/>
        </w:rPr>
      </w:pPr>
      <w:proofErr w:type="spellStart"/>
      <w:r w:rsidRPr="00F34D8F">
        <w:rPr>
          <w:rFonts w:ascii="Times New Roman" w:hAnsi="Times New Roman"/>
        </w:rPr>
        <w:t>Fusce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neque</w:t>
      </w:r>
      <w:proofErr w:type="spellEnd"/>
      <w:r w:rsidRPr="00F34D8F">
        <w:rPr>
          <w:rFonts w:ascii="Times New Roman" w:hAnsi="Times New Roman"/>
        </w:rPr>
        <w:t xml:space="preserve"> mi, </w:t>
      </w:r>
      <w:proofErr w:type="spellStart"/>
      <w:r w:rsidRPr="00F34D8F">
        <w:rPr>
          <w:rFonts w:ascii="Times New Roman" w:hAnsi="Times New Roman"/>
        </w:rPr>
        <w:t>consectetuer</w:t>
      </w:r>
      <w:proofErr w:type="spellEnd"/>
      <w:r w:rsidRPr="00F34D8F">
        <w:rPr>
          <w:rFonts w:ascii="Times New Roman" w:hAnsi="Times New Roman"/>
        </w:rPr>
        <w:t xml:space="preserve"> gravida, </w:t>
      </w:r>
      <w:proofErr w:type="spellStart"/>
      <w:r w:rsidRPr="00F34D8F">
        <w:rPr>
          <w:rFonts w:ascii="Times New Roman" w:hAnsi="Times New Roman"/>
        </w:rPr>
        <w:t>convallis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ac</w:t>
      </w:r>
      <w:proofErr w:type="spellEnd"/>
      <w:r w:rsidRPr="00F34D8F">
        <w:rPr>
          <w:rFonts w:ascii="Times New Roman" w:hAnsi="Times New Roman"/>
        </w:rPr>
        <w:t xml:space="preserve">, </w:t>
      </w:r>
      <w:proofErr w:type="spellStart"/>
      <w:r w:rsidRPr="00F34D8F">
        <w:rPr>
          <w:rFonts w:ascii="Times New Roman" w:hAnsi="Times New Roman"/>
        </w:rPr>
        <w:t>varius</w:t>
      </w:r>
      <w:proofErr w:type="spellEnd"/>
      <w:r w:rsidRPr="00F34D8F">
        <w:rPr>
          <w:rFonts w:ascii="Times New Roman" w:hAnsi="Times New Roman"/>
        </w:rPr>
        <w:t xml:space="preserve"> a, </w:t>
      </w:r>
      <w:proofErr w:type="spellStart"/>
      <w:r w:rsidRPr="00F34D8F">
        <w:rPr>
          <w:rFonts w:ascii="Times New Roman" w:hAnsi="Times New Roman"/>
        </w:rPr>
        <w:t>pede</w:t>
      </w:r>
      <w:proofErr w:type="spellEnd"/>
      <w:r w:rsidRPr="00F34D8F">
        <w:rPr>
          <w:rFonts w:ascii="Times New Roman" w:hAnsi="Times New Roman"/>
        </w:rPr>
        <w:t xml:space="preserve">. </w:t>
      </w:r>
      <w:proofErr w:type="spellStart"/>
      <w:r w:rsidRPr="00F34D8F">
        <w:rPr>
          <w:rFonts w:ascii="Times New Roman" w:hAnsi="Times New Roman"/>
          <w:lang w:val="fr-FR"/>
        </w:rPr>
        <w:t>Fusce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pellentesque</w:t>
      </w:r>
      <w:proofErr w:type="spellEnd"/>
      <w:r w:rsidRPr="00F34D8F">
        <w:rPr>
          <w:rFonts w:ascii="Times New Roman" w:hAnsi="Times New Roman"/>
          <w:lang w:val="fr-FR"/>
        </w:rPr>
        <w:t xml:space="preserve"> pretium quam. Ut </w:t>
      </w:r>
      <w:proofErr w:type="spellStart"/>
      <w:r w:rsidRPr="00F34D8F">
        <w:rPr>
          <w:rFonts w:ascii="Times New Roman" w:hAnsi="Times New Roman"/>
          <w:lang w:val="fr-FR"/>
        </w:rPr>
        <w:t>luctus</w:t>
      </w:r>
      <w:proofErr w:type="spellEnd"/>
      <w:r w:rsidRPr="00F34D8F">
        <w:rPr>
          <w:rFonts w:ascii="Times New Roman" w:hAnsi="Times New Roman"/>
          <w:lang w:val="fr-FR"/>
        </w:rPr>
        <w:t xml:space="preserve">, </w:t>
      </w:r>
      <w:proofErr w:type="spellStart"/>
      <w:r w:rsidRPr="00F34D8F">
        <w:rPr>
          <w:rFonts w:ascii="Times New Roman" w:hAnsi="Times New Roman"/>
          <w:lang w:val="fr-FR"/>
        </w:rPr>
        <w:t>justo</w:t>
      </w:r>
      <w:proofErr w:type="spellEnd"/>
      <w:r w:rsidRPr="00F34D8F">
        <w:rPr>
          <w:rFonts w:ascii="Times New Roman" w:hAnsi="Times New Roman"/>
          <w:lang w:val="fr-FR"/>
        </w:rPr>
        <w:t xml:space="preserve"> id </w:t>
      </w:r>
      <w:proofErr w:type="spellStart"/>
      <w:r w:rsidRPr="00F34D8F">
        <w:rPr>
          <w:rFonts w:ascii="Times New Roman" w:hAnsi="Times New Roman"/>
          <w:lang w:val="fr-FR"/>
        </w:rPr>
        <w:t>volutpat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iaculis</w:t>
      </w:r>
      <w:proofErr w:type="spellEnd"/>
      <w:r w:rsidRPr="00F34D8F">
        <w:rPr>
          <w:rFonts w:ascii="Times New Roman" w:hAnsi="Times New Roman"/>
          <w:lang w:val="fr-FR"/>
        </w:rPr>
        <w:t xml:space="preserve">, est diam pulvinar </w:t>
      </w:r>
      <w:proofErr w:type="spellStart"/>
      <w:r w:rsidRPr="00F34D8F">
        <w:rPr>
          <w:rFonts w:ascii="Times New Roman" w:hAnsi="Times New Roman"/>
          <w:lang w:val="fr-FR"/>
        </w:rPr>
        <w:t>sem</w:t>
      </w:r>
      <w:proofErr w:type="spellEnd"/>
      <w:r w:rsidRPr="00F34D8F">
        <w:rPr>
          <w:rFonts w:ascii="Times New Roman" w:hAnsi="Times New Roman"/>
          <w:lang w:val="fr-FR"/>
        </w:rPr>
        <w:t xml:space="preserve">, </w:t>
      </w:r>
      <w:proofErr w:type="spellStart"/>
      <w:r w:rsidRPr="00F34D8F">
        <w:rPr>
          <w:rFonts w:ascii="Times New Roman" w:hAnsi="Times New Roman"/>
          <w:lang w:val="fr-FR"/>
        </w:rPr>
        <w:t>quis</w:t>
      </w:r>
      <w:proofErr w:type="spellEnd"/>
      <w:r w:rsidRPr="00F34D8F">
        <w:rPr>
          <w:rFonts w:ascii="Times New Roman" w:hAnsi="Times New Roman"/>
          <w:lang w:val="fr-FR"/>
        </w:rPr>
        <w:t xml:space="preserve"> bibendum </w:t>
      </w:r>
      <w:proofErr w:type="spellStart"/>
      <w:r w:rsidRPr="00F34D8F">
        <w:rPr>
          <w:rFonts w:ascii="Times New Roman" w:hAnsi="Times New Roman"/>
          <w:lang w:val="fr-FR"/>
        </w:rPr>
        <w:t>turpis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dui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eget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mauris</w:t>
      </w:r>
      <w:proofErr w:type="spellEnd"/>
      <w:r w:rsidRPr="00F34D8F">
        <w:rPr>
          <w:rFonts w:ascii="Times New Roman" w:hAnsi="Times New Roman"/>
          <w:lang w:val="fr-FR"/>
        </w:rPr>
        <w:t xml:space="preserve">. </w:t>
      </w:r>
      <w:r w:rsidRPr="00F34D8F">
        <w:rPr>
          <w:rFonts w:ascii="Times New Roman" w:hAnsi="Times New Roman"/>
        </w:rPr>
        <w:t xml:space="preserve">Sed in </w:t>
      </w:r>
      <w:proofErr w:type="spellStart"/>
      <w:r w:rsidRPr="00F34D8F">
        <w:rPr>
          <w:rFonts w:ascii="Times New Roman" w:hAnsi="Times New Roman"/>
        </w:rPr>
        <w:t>mauris</w:t>
      </w:r>
      <w:proofErr w:type="spellEnd"/>
      <w:r w:rsidRPr="00F34D8F">
        <w:rPr>
          <w:rFonts w:ascii="Times New Roman" w:hAnsi="Times New Roman"/>
        </w:rPr>
        <w:t xml:space="preserve">. Ut massa. </w:t>
      </w:r>
      <w:proofErr w:type="spellStart"/>
      <w:r w:rsidRPr="00F34D8F">
        <w:rPr>
          <w:rFonts w:ascii="Times New Roman" w:hAnsi="Times New Roman"/>
        </w:rPr>
        <w:t>Pellentesque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condimentum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felis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nec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sapien</w:t>
      </w:r>
      <w:proofErr w:type="spellEnd"/>
      <w:r w:rsidRPr="00F34D8F">
        <w:rPr>
          <w:rFonts w:ascii="Times New Roman" w:hAnsi="Times New Roman"/>
        </w:rPr>
        <w:t xml:space="preserve">. </w:t>
      </w:r>
      <w:proofErr w:type="spellStart"/>
      <w:r w:rsidRPr="00F34D8F">
        <w:rPr>
          <w:rFonts w:ascii="Times New Roman" w:hAnsi="Times New Roman"/>
        </w:rPr>
        <w:t>Integer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posuere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elit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at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turpis</w:t>
      </w:r>
      <w:proofErr w:type="spellEnd"/>
      <w:r w:rsidRPr="00F34D8F">
        <w:rPr>
          <w:rFonts w:ascii="Times New Roman" w:hAnsi="Times New Roman"/>
        </w:rPr>
        <w:t xml:space="preserve">. Nulla </w:t>
      </w:r>
      <w:proofErr w:type="spellStart"/>
      <w:r w:rsidRPr="00F34D8F">
        <w:rPr>
          <w:rFonts w:ascii="Times New Roman" w:hAnsi="Times New Roman"/>
        </w:rPr>
        <w:t>facilisi</w:t>
      </w:r>
      <w:proofErr w:type="spellEnd"/>
      <w:r w:rsidRPr="00F34D8F">
        <w:rPr>
          <w:rFonts w:ascii="Times New Roman" w:hAnsi="Times New Roman"/>
        </w:rPr>
        <w:t xml:space="preserve">. Sed </w:t>
      </w:r>
      <w:proofErr w:type="spellStart"/>
      <w:r w:rsidRPr="00F34D8F">
        <w:rPr>
          <w:rFonts w:ascii="Times New Roman" w:hAnsi="Times New Roman"/>
        </w:rPr>
        <w:t>sapien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ipsum</w:t>
      </w:r>
      <w:proofErr w:type="spellEnd"/>
      <w:r w:rsidRPr="00F34D8F">
        <w:rPr>
          <w:rFonts w:ascii="Times New Roman" w:hAnsi="Times New Roman"/>
        </w:rPr>
        <w:t xml:space="preserve">, </w:t>
      </w:r>
      <w:proofErr w:type="spellStart"/>
      <w:r w:rsidRPr="00F34D8F">
        <w:rPr>
          <w:rFonts w:ascii="Times New Roman" w:hAnsi="Times New Roman"/>
        </w:rPr>
        <w:t>commodo</w:t>
      </w:r>
      <w:proofErr w:type="spellEnd"/>
      <w:r w:rsidRPr="00F34D8F">
        <w:rPr>
          <w:rFonts w:ascii="Times New Roman" w:hAnsi="Times New Roman"/>
        </w:rPr>
        <w:t xml:space="preserve"> ut, </w:t>
      </w:r>
      <w:proofErr w:type="spellStart"/>
      <w:r w:rsidRPr="00F34D8F">
        <w:rPr>
          <w:rFonts w:ascii="Times New Roman" w:hAnsi="Times New Roman"/>
        </w:rPr>
        <w:t>facilisis</w:t>
      </w:r>
      <w:proofErr w:type="spellEnd"/>
      <w:r w:rsidRPr="00F34D8F">
        <w:rPr>
          <w:rFonts w:ascii="Times New Roman" w:hAnsi="Times New Roman"/>
        </w:rPr>
        <w:t xml:space="preserve"> vitae, </w:t>
      </w:r>
      <w:proofErr w:type="spellStart"/>
      <w:r w:rsidRPr="00F34D8F">
        <w:rPr>
          <w:rFonts w:ascii="Times New Roman" w:hAnsi="Times New Roman"/>
        </w:rPr>
        <w:t>ultrices</w:t>
      </w:r>
      <w:proofErr w:type="spellEnd"/>
      <w:r w:rsidRPr="00F34D8F">
        <w:rPr>
          <w:rFonts w:ascii="Times New Roman" w:hAnsi="Times New Roman"/>
        </w:rPr>
        <w:t xml:space="preserve"> non, </w:t>
      </w:r>
      <w:proofErr w:type="spellStart"/>
      <w:r w:rsidRPr="00F34D8F">
        <w:rPr>
          <w:rFonts w:ascii="Times New Roman" w:hAnsi="Times New Roman"/>
        </w:rPr>
        <w:t>metus</w:t>
      </w:r>
      <w:proofErr w:type="spellEnd"/>
      <w:r w:rsidRPr="00F34D8F">
        <w:rPr>
          <w:rFonts w:ascii="Times New Roman" w:hAnsi="Times New Roman"/>
        </w:rPr>
        <w:t xml:space="preserve">. </w:t>
      </w:r>
      <w:proofErr w:type="spellStart"/>
      <w:r w:rsidRPr="00F34D8F">
        <w:rPr>
          <w:rFonts w:ascii="Times New Roman" w:hAnsi="Times New Roman"/>
        </w:rPr>
        <w:t>Aenean</w:t>
      </w:r>
      <w:proofErr w:type="spellEnd"/>
      <w:r w:rsidRPr="00F34D8F">
        <w:rPr>
          <w:rFonts w:ascii="Times New Roman" w:hAnsi="Times New Roman"/>
        </w:rPr>
        <w:t xml:space="preserve"> non nulla. </w:t>
      </w:r>
      <w:proofErr w:type="spellStart"/>
      <w:r w:rsidRPr="00F34D8F">
        <w:rPr>
          <w:rFonts w:ascii="Times New Roman" w:hAnsi="Times New Roman"/>
        </w:rPr>
        <w:t>Curabitur</w:t>
      </w:r>
      <w:proofErr w:type="spellEnd"/>
      <w:r w:rsidRPr="00F34D8F">
        <w:rPr>
          <w:rFonts w:ascii="Times New Roman" w:hAnsi="Times New Roman"/>
        </w:rPr>
        <w:t xml:space="preserve"> molestie </w:t>
      </w:r>
      <w:proofErr w:type="spellStart"/>
      <w:r w:rsidRPr="00F34D8F">
        <w:rPr>
          <w:rFonts w:ascii="Times New Roman" w:hAnsi="Times New Roman"/>
        </w:rPr>
        <w:t>volutpat</w:t>
      </w:r>
      <w:proofErr w:type="spellEnd"/>
      <w:r w:rsidRPr="00F34D8F">
        <w:rPr>
          <w:rFonts w:ascii="Times New Roman" w:hAnsi="Times New Roman"/>
        </w:rPr>
        <w:t xml:space="preserve"> magna. </w:t>
      </w:r>
      <w:proofErr w:type="spellStart"/>
      <w:r w:rsidRPr="00F34D8F">
        <w:rPr>
          <w:rFonts w:ascii="Times New Roman" w:hAnsi="Times New Roman"/>
        </w:rPr>
        <w:t>Vestibulum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tempor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faucibus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nisi</w:t>
      </w:r>
      <w:proofErr w:type="spellEnd"/>
      <w:r w:rsidRPr="00F34D8F">
        <w:rPr>
          <w:rFonts w:ascii="Times New Roman" w:hAnsi="Times New Roman"/>
        </w:rPr>
        <w:t xml:space="preserve">. </w:t>
      </w:r>
      <w:proofErr w:type="spellStart"/>
      <w:r w:rsidRPr="00F34D8F">
        <w:rPr>
          <w:rFonts w:ascii="Times New Roman" w:hAnsi="Times New Roman"/>
        </w:rPr>
        <w:t>Pellentesque</w:t>
      </w:r>
      <w:proofErr w:type="spellEnd"/>
      <w:r w:rsidRPr="00F34D8F">
        <w:rPr>
          <w:rFonts w:ascii="Times New Roman" w:hAnsi="Times New Roman"/>
        </w:rPr>
        <w:t xml:space="preserve"> vitae </w:t>
      </w:r>
      <w:proofErr w:type="spellStart"/>
      <w:r w:rsidRPr="00F34D8F">
        <w:rPr>
          <w:rFonts w:ascii="Times New Roman" w:hAnsi="Times New Roman"/>
        </w:rPr>
        <w:t>enim</w:t>
      </w:r>
      <w:proofErr w:type="spellEnd"/>
      <w:r w:rsidRPr="00F34D8F">
        <w:rPr>
          <w:rFonts w:ascii="Times New Roman" w:hAnsi="Times New Roman"/>
        </w:rPr>
        <w:t xml:space="preserve">. </w:t>
      </w:r>
    </w:p>
    <w:p w14:paraId="764B0BAF" w14:textId="77777777" w:rsidR="00A57053" w:rsidRPr="00F34D8F" w:rsidRDefault="00A57053" w:rsidP="00900C8B">
      <w:pPr>
        <w:spacing w:line="260" w:lineRule="exact"/>
        <w:ind w:firstLine="454"/>
        <w:jc w:val="both"/>
        <w:rPr>
          <w:rFonts w:ascii="Times New Roman" w:hAnsi="Times New Roman"/>
        </w:rPr>
      </w:pPr>
      <w:proofErr w:type="spellStart"/>
      <w:r w:rsidRPr="00F34D8F">
        <w:rPr>
          <w:rFonts w:ascii="Times New Roman" w:hAnsi="Times New Roman"/>
        </w:rPr>
        <w:t>Aliquam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rhoncus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volutpat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mauris</w:t>
      </w:r>
      <w:proofErr w:type="spellEnd"/>
      <w:r w:rsidRPr="00F34D8F">
        <w:rPr>
          <w:rFonts w:ascii="Times New Roman" w:hAnsi="Times New Roman"/>
        </w:rPr>
        <w:t xml:space="preserve">. Sed </w:t>
      </w:r>
      <w:proofErr w:type="spellStart"/>
      <w:r w:rsidRPr="00F34D8F">
        <w:rPr>
          <w:rFonts w:ascii="Times New Roman" w:hAnsi="Times New Roman"/>
        </w:rPr>
        <w:t>auctor</w:t>
      </w:r>
      <w:proofErr w:type="spellEnd"/>
      <w:r w:rsidRPr="00F34D8F">
        <w:rPr>
          <w:rFonts w:ascii="Times New Roman" w:hAnsi="Times New Roman"/>
        </w:rPr>
        <w:t xml:space="preserve">. </w:t>
      </w:r>
      <w:proofErr w:type="spellStart"/>
      <w:r w:rsidRPr="00F34D8F">
        <w:rPr>
          <w:rFonts w:ascii="Times New Roman" w:hAnsi="Times New Roman"/>
          <w:lang w:val="fr-FR"/>
        </w:rPr>
        <w:t>Donec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tincidunt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velit</w:t>
      </w:r>
      <w:proofErr w:type="spellEnd"/>
      <w:r w:rsidRPr="00F34D8F">
        <w:rPr>
          <w:rFonts w:ascii="Times New Roman" w:hAnsi="Times New Roman"/>
          <w:lang w:val="fr-FR"/>
        </w:rPr>
        <w:t xml:space="preserve"> et </w:t>
      </w:r>
      <w:proofErr w:type="spellStart"/>
      <w:r w:rsidRPr="00F34D8F">
        <w:rPr>
          <w:rFonts w:ascii="Times New Roman" w:hAnsi="Times New Roman"/>
          <w:lang w:val="fr-FR"/>
        </w:rPr>
        <w:t>tellus</w:t>
      </w:r>
      <w:proofErr w:type="spellEnd"/>
      <w:r w:rsidRPr="00F34D8F">
        <w:rPr>
          <w:rFonts w:ascii="Times New Roman" w:hAnsi="Times New Roman"/>
          <w:lang w:val="fr-FR"/>
        </w:rPr>
        <w:t xml:space="preserve">. </w:t>
      </w:r>
      <w:proofErr w:type="spellStart"/>
      <w:r w:rsidRPr="00F34D8F">
        <w:rPr>
          <w:rFonts w:ascii="Times New Roman" w:hAnsi="Times New Roman"/>
          <w:lang w:val="fr-FR"/>
        </w:rPr>
        <w:t>Donec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sed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augue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eget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lacus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placerat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adipiscing</w:t>
      </w:r>
      <w:proofErr w:type="spellEnd"/>
      <w:r w:rsidRPr="00F34D8F">
        <w:rPr>
          <w:rFonts w:ascii="Times New Roman" w:hAnsi="Times New Roman"/>
          <w:lang w:val="fr-FR"/>
        </w:rPr>
        <w:t xml:space="preserve">. Ut </w:t>
      </w:r>
      <w:proofErr w:type="spellStart"/>
      <w:r w:rsidRPr="00F34D8F">
        <w:rPr>
          <w:rFonts w:ascii="Times New Roman" w:hAnsi="Times New Roman"/>
          <w:lang w:val="fr-FR"/>
        </w:rPr>
        <w:t>convallis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suscipit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nulla</w:t>
      </w:r>
      <w:proofErr w:type="spellEnd"/>
      <w:r w:rsidRPr="00F34D8F">
        <w:rPr>
          <w:rFonts w:ascii="Times New Roman" w:hAnsi="Times New Roman"/>
          <w:lang w:val="fr-FR"/>
        </w:rPr>
        <w:t xml:space="preserve">. </w:t>
      </w:r>
      <w:r w:rsidRPr="00F34D8F">
        <w:rPr>
          <w:rFonts w:ascii="Times New Roman" w:hAnsi="Times New Roman"/>
        </w:rPr>
        <w:t xml:space="preserve">Morbi </w:t>
      </w:r>
      <w:proofErr w:type="spellStart"/>
      <w:r w:rsidRPr="00F34D8F">
        <w:rPr>
          <w:rFonts w:ascii="Times New Roman" w:hAnsi="Times New Roman"/>
        </w:rPr>
        <w:t>posuere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ullamcorper</w:t>
      </w:r>
      <w:proofErr w:type="spellEnd"/>
      <w:r w:rsidRPr="00F34D8F">
        <w:rPr>
          <w:rFonts w:ascii="Times New Roman" w:hAnsi="Times New Roman"/>
        </w:rPr>
        <w:t xml:space="preserve"> ligula. </w:t>
      </w:r>
      <w:proofErr w:type="spellStart"/>
      <w:r w:rsidRPr="00F34D8F">
        <w:rPr>
          <w:rFonts w:ascii="Times New Roman" w:hAnsi="Times New Roman"/>
        </w:rPr>
        <w:t>Duis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sit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amet</w:t>
      </w:r>
      <w:proofErr w:type="spellEnd"/>
      <w:r w:rsidRPr="00F34D8F">
        <w:rPr>
          <w:rFonts w:ascii="Times New Roman" w:hAnsi="Times New Roman"/>
        </w:rPr>
        <w:t xml:space="preserve"> odio </w:t>
      </w:r>
      <w:proofErr w:type="spellStart"/>
      <w:r w:rsidRPr="00F34D8F">
        <w:rPr>
          <w:rFonts w:ascii="Times New Roman" w:hAnsi="Times New Roman"/>
        </w:rPr>
        <w:t>nec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lorem</w:t>
      </w:r>
      <w:proofErr w:type="spellEnd"/>
      <w:r w:rsidRPr="00F34D8F">
        <w:rPr>
          <w:rFonts w:ascii="Times New Roman" w:hAnsi="Times New Roman"/>
        </w:rPr>
        <w:t xml:space="preserve"> ornare gravida. </w:t>
      </w:r>
      <w:proofErr w:type="spellStart"/>
      <w:r w:rsidRPr="00F34D8F">
        <w:rPr>
          <w:rFonts w:ascii="Times New Roman" w:hAnsi="Times New Roman"/>
        </w:rPr>
        <w:t>Suspendisse</w:t>
      </w:r>
      <w:proofErr w:type="spellEnd"/>
      <w:r w:rsidRPr="00F34D8F">
        <w:rPr>
          <w:rFonts w:ascii="Times New Roman" w:hAnsi="Times New Roman"/>
        </w:rPr>
        <w:t xml:space="preserve"> ante nulla, gravida </w:t>
      </w:r>
      <w:proofErr w:type="spellStart"/>
      <w:r w:rsidRPr="00F34D8F">
        <w:rPr>
          <w:rFonts w:ascii="Times New Roman" w:hAnsi="Times New Roman"/>
        </w:rPr>
        <w:t>quis</w:t>
      </w:r>
      <w:proofErr w:type="spellEnd"/>
      <w:r w:rsidRPr="00F34D8F">
        <w:rPr>
          <w:rFonts w:ascii="Times New Roman" w:hAnsi="Times New Roman"/>
        </w:rPr>
        <w:t xml:space="preserve">, </w:t>
      </w:r>
      <w:proofErr w:type="spellStart"/>
      <w:r w:rsidRPr="00F34D8F">
        <w:rPr>
          <w:rFonts w:ascii="Times New Roman" w:hAnsi="Times New Roman"/>
        </w:rPr>
        <w:t>eleifend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sit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amet</w:t>
      </w:r>
      <w:proofErr w:type="spellEnd"/>
      <w:r w:rsidRPr="00F34D8F">
        <w:rPr>
          <w:rFonts w:ascii="Times New Roman" w:hAnsi="Times New Roman"/>
        </w:rPr>
        <w:t xml:space="preserve">, </w:t>
      </w:r>
      <w:proofErr w:type="spellStart"/>
      <w:r w:rsidRPr="00F34D8F">
        <w:rPr>
          <w:rFonts w:ascii="Times New Roman" w:hAnsi="Times New Roman"/>
        </w:rPr>
        <w:t>placerat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eget</w:t>
      </w:r>
      <w:proofErr w:type="spellEnd"/>
      <w:r w:rsidRPr="00F34D8F">
        <w:rPr>
          <w:rFonts w:ascii="Times New Roman" w:hAnsi="Times New Roman"/>
        </w:rPr>
        <w:t xml:space="preserve">, </w:t>
      </w:r>
      <w:proofErr w:type="spellStart"/>
      <w:r w:rsidRPr="00F34D8F">
        <w:rPr>
          <w:rFonts w:ascii="Times New Roman" w:hAnsi="Times New Roman"/>
        </w:rPr>
        <w:t>purus</w:t>
      </w:r>
      <w:proofErr w:type="spellEnd"/>
      <w:r w:rsidRPr="00F34D8F">
        <w:rPr>
          <w:rFonts w:ascii="Times New Roman" w:hAnsi="Times New Roman"/>
        </w:rPr>
        <w:t xml:space="preserve">. Sed </w:t>
      </w:r>
      <w:proofErr w:type="spellStart"/>
      <w:r w:rsidRPr="00F34D8F">
        <w:rPr>
          <w:rFonts w:ascii="Times New Roman" w:hAnsi="Times New Roman"/>
        </w:rPr>
        <w:t>egestas</w:t>
      </w:r>
      <w:proofErr w:type="spellEnd"/>
      <w:r w:rsidRPr="00F34D8F">
        <w:rPr>
          <w:rFonts w:ascii="Times New Roman" w:hAnsi="Times New Roman"/>
        </w:rPr>
        <w:t xml:space="preserve"> magna ut </w:t>
      </w:r>
      <w:proofErr w:type="spellStart"/>
      <w:r w:rsidRPr="00F34D8F">
        <w:rPr>
          <w:rFonts w:ascii="Times New Roman" w:hAnsi="Times New Roman"/>
        </w:rPr>
        <w:t>erat</w:t>
      </w:r>
      <w:proofErr w:type="spellEnd"/>
      <w:r w:rsidRPr="00F34D8F">
        <w:rPr>
          <w:rFonts w:ascii="Times New Roman" w:hAnsi="Times New Roman"/>
        </w:rPr>
        <w:t xml:space="preserve">. </w:t>
      </w:r>
      <w:proofErr w:type="spellStart"/>
      <w:r w:rsidRPr="00F34D8F">
        <w:rPr>
          <w:rFonts w:ascii="Times New Roman" w:hAnsi="Times New Roman"/>
        </w:rPr>
        <w:t>Vivamus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euismod</w:t>
      </w:r>
      <w:proofErr w:type="spellEnd"/>
      <w:r w:rsidRPr="00F34D8F">
        <w:rPr>
          <w:rFonts w:ascii="Times New Roman" w:hAnsi="Times New Roman"/>
        </w:rPr>
        <w:t xml:space="preserve">, odio id </w:t>
      </w:r>
      <w:proofErr w:type="spellStart"/>
      <w:r w:rsidRPr="00F34D8F">
        <w:rPr>
          <w:rFonts w:ascii="Times New Roman" w:hAnsi="Times New Roman"/>
        </w:rPr>
        <w:t>mattis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porttitor</w:t>
      </w:r>
      <w:proofErr w:type="spellEnd"/>
      <w:r w:rsidRPr="00F34D8F">
        <w:rPr>
          <w:rFonts w:ascii="Times New Roman" w:hAnsi="Times New Roman"/>
        </w:rPr>
        <w:t xml:space="preserve">, </w:t>
      </w:r>
      <w:proofErr w:type="spellStart"/>
      <w:r w:rsidRPr="00F34D8F">
        <w:rPr>
          <w:rFonts w:ascii="Times New Roman" w:hAnsi="Times New Roman"/>
        </w:rPr>
        <w:t>tellus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nisl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consectetuer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turpis</w:t>
      </w:r>
      <w:proofErr w:type="spellEnd"/>
      <w:r w:rsidRPr="00F34D8F">
        <w:rPr>
          <w:rFonts w:ascii="Times New Roman" w:hAnsi="Times New Roman"/>
        </w:rPr>
        <w:t xml:space="preserve">, ut </w:t>
      </w:r>
      <w:proofErr w:type="spellStart"/>
      <w:r w:rsidRPr="00F34D8F">
        <w:rPr>
          <w:rFonts w:ascii="Times New Roman" w:hAnsi="Times New Roman"/>
        </w:rPr>
        <w:t>auctor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enim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justo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euismod</w:t>
      </w:r>
      <w:proofErr w:type="spellEnd"/>
      <w:r w:rsidRPr="00F34D8F">
        <w:rPr>
          <w:rFonts w:ascii="Times New Roman" w:hAnsi="Times New Roman"/>
        </w:rPr>
        <w:t xml:space="preserve"> nulla. </w:t>
      </w:r>
      <w:proofErr w:type="spellStart"/>
      <w:r w:rsidRPr="00F34D8F">
        <w:rPr>
          <w:rFonts w:ascii="Times New Roman" w:hAnsi="Times New Roman"/>
        </w:rPr>
        <w:t>Fusce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eget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diam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vulputate</w:t>
      </w:r>
      <w:proofErr w:type="spellEnd"/>
      <w:r w:rsidRPr="00F34D8F">
        <w:rPr>
          <w:rFonts w:ascii="Times New Roman" w:hAnsi="Times New Roman"/>
        </w:rPr>
        <w:t xml:space="preserve"> massa </w:t>
      </w:r>
      <w:proofErr w:type="spellStart"/>
      <w:r w:rsidRPr="00F34D8F">
        <w:rPr>
          <w:rFonts w:ascii="Times New Roman" w:hAnsi="Times New Roman"/>
        </w:rPr>
        <w:t>tempor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tempor</w:t>
      </w:r>
      <w:proofErr w:type="spellEnd"/>
      <w:r w:rsidRPr="00F34D8F">
        <w:rPr>
          <w:rFonts w:ascii="Times New Roman" w:hAnsi="Times New Roman"/>
        </w:rPr>
        <w:t xml:space="preserve">. </w:t>
      </w:r>
    </w:p>
    <w:p w14:paraId="380C1E2E" w14:textId="77777777" w:rsidR="00A57053" w:rsidRPr="00F34D8F" w:rsidRDefault="00A57053" w:rsidP="00900C8B">
      <w:pPr>
        <w:spacing w:line="260" w:lineRule="exact"/>
        <w:ind w:firstLine="454"/>
        <w:jc w:val="both"/>
        <w:rPr>
          <w:rFonts w:ascii="Times New Roman" w:hAnsi="Times New Roman"/>
        </w:rPr>
      </w:pPr>
      <w:r w:rsidRPr="00F34D8F">
        <w:rPr>
          <w:rFonts w:ascii="Times New Roman" w:hAnsi="Times New Roman"/>
        </w:rPr>
        <w:t xml:space="preserve">In ante. </w:t>
      </w:r>
      <w:proofErr w:type="spellStart"/>
      <w:r w:rsidRPr="00F34D8F">
        <w:rPr>
          <w:rFonts w:ascii="Times New Roman" w:hAnsi="Times New Roman"/>
        </w:rPr>
        <w:t>Phasellus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convallis</w:t>
      </w:r>
      <w:proofErr w:type="spellEnd"/>
      <w:r w:rsidRPr="00F34D8F">
        <w:rPr>
          <w:rFonts w:ascii="Times New Roman" w:hAnsi="Times New Roman"/>
        </w:rPr>
        <w:t xml:space="preserve">, </w:t>
      </w:r>
      <w:proofErr w:type="spellStart"/>
      <w:r w:rsidRPr="00F34D8F">
        <w:rPr>
          <w:rFonts w:ascii="Times New Roman" w:hAnsi="Times New Roman"/>
        </w:rPr>
        <w:t>nisl</w:t>
      </w:r>
      <w:proofErr w:type="spellEnd"/>
      <w:r w:rsidRPr="00F34D8F">
        <w:rPr>
          <w:rFonts w:ascii="Times New Roman" w:hAnsi="Times New Roman"/>
        </w:rPr>
        <w:t xml:space="preserve"> in </w:t>
      </w:r>
      <w:proofErr w:type="spellStart"/>
      <w:r w:rsidRPr="00F34D8F">
        <w:rPr>
          <w:rFonts w:ascii="Times New Roman" w:hAnsi="Times New Roman"/>
        </w:rPr>
        <w:t>vestibulum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facilisis</w:t>
      </w:r>
      <w:proofErr w:type="spellEnd"/>
      <w:r w:rsidRPr="00F34D8F">
        <w:rPr>
          <w:rFonts w:ascii="Times New Roman" w:hAnsi="Times New Roman"/>
        </w:rPr>
        <w:t xml:space="preserve">, </w:t>
      </w:r>
      <w:proofErr w:type="spellStart"/>
      <w:r w:rsidRPr="00F34D8F">
        <w:rPr>
          <w:rFonts w:ascii="Times New Roman" w:hAnsi="Times New Roman"/>
        </w:rPr>
        <w:t>lacus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pede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bibendum</w:t>
      </w:r>
      <w:proofErr w:type="spellEnd"/>
      <w:r w:rsidRPr="00F34D8F">
        <w:rPr>
          <w:rFonts w:ascii="Times New Roman" w:hAnsi="Times New Roman"/>
        </w:rPr>
        <w:t xml:space="preserve"> urna, </w:t>
      </w:r>
      <w:proofErr w:type="spellStart"/>
      <w:r w:rsidRPr="00F34D8F">
        <w:rPr>
          <w:rFonts w:ascii="Times New Roman" w:hAnsi="Times New Roman"/>
        </w:rPr>
        <w:t>dapibus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pellentesque</w:t>
      </w:r>
      <w:proofErr w:type="spellEnd"/>
      <w:r w:rsidRPr="00F34D8F">
        <w:rPr>
          <w:rFonts w:ascii="Times New Roman" w:hAnsi="Times New Roman"/>
        </w:rPr>
        <w:t xml:space="preserve"> eros magna sed </w:t>
      </w:r>
      <w:proofErr w:type="spellStart"/>
      <w:r w:rsidRPr="00F34D8F">
        <w:rPr>
          <w:rFonts w:ascii="Times New Roman" w:hAnsi="Times New Roman"/>
        </w:rPr>
        <w:t>nibh</w:t>
      </w:r>
      <w:proofErr w:type="spellEnd"/>
      <w:r w:rsidRPr="00F34D8F">
        <w:rPr>
          <w:rFonts w:ascii="Times New Roman" w:hAnsi="Times New Roman"/>
        </w:rPr>
        <w:t xml:space="preserve">. </w:t>
      </w:r>
      <w:proofErr w:type="spellStart"/>
      <w:r w:rsidRPr="00F34D8F">
        <w:rPr>
          <w:rFonts w:ascii="Times New Roman" w:hAnsi="Times New Roman"/>
        </w:rPr>
        <w:lastRenderedPageBreak/>
        <w:t>Etiam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tortor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arcu</w:t>
      </w:r>
      <w:proofErr w:type="spellEnd"/>
      <w:r w:rsidRPr="00F34D8F">
        <w:rPr>
          <w:rFonts w:ascii="Times New Roman" w:hAnsi="Times New Roman"/>
        </w:rPr>
        <w:t xml:space="preserve">, porta </w:t>
      </w:r>
      <w:proofErr w:type="spellStart"/>
      <w:r w:rsidRPr="00F34D8F">
        <w:rPr>
          <w:rFonts w:ascii="Times New Roman" w:hAnsi="Times New Roman"/>
        </w:rPr>
        <w:t>nec</w:t>
      </w:r>
      <w:proofErr w:type="spellEnd"/>
      <w:r w:rsidRPr="00F34D8F">
        <w:rPr>
          <w:rFonts w:ascii="Times New Roman" w:hAnsi="Times New Roman"/>
        </w:rPr>
        <w:t xml:space="preserve">, </w:t>
      </w:r>
      <w:proofErr w:type="spellStart"/>
      <w:r w:rsidRPr="00F34D8F">
        <w:rPr>
          <w:rFonts w:ascii="Times New Roman" w:hAnsi="Times New Roman"/>
        </w:rPr>
        <w:t>laoreet</w:t>
      </w:r>
      <w:proofErr w:type="spellEnd"/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quis</w:t>
      </w:r>
      <w:proofErr w:type="spellEnd"/>
      <w:r w:rsidRPr="00F34D8F">
        <w:rPr>
          <w:rFonts w:ascii="Times New Roman" w:hAnsi="Times New Roman"/>
        </w:rPr>
        <w:t xml:space="preserve">, </w:t>
      </w:r>
      <w:proofErr w:type="spellStart"/>
      <w:r w:rsidRPr="00F34D8F">
        <w:rPr>
          <w:rFonts w:ascii="Times New Roman" w:hAnsi="Times New Roman"/>
        </w:rPr>
        <w:t>mollis</w:t>
      </w:r>
      <w:proofErr w:type="spellEnd"/>
      <w:r w:rsidRPr="00F34D8F">
        <w:rPr>
          <w:rFonts w:ascii="Times New Roman" w:hAnsi="Times New Roman"/>
        </w:rPr>
        <w:t xml:space="preserve"> in, libero. </w:t>
      </w:r>
      <w:proofErr w:type="spellStart"/>
      <w:r w:rsidRPr="00F34D8F">
        <w:rPr>
          <w:rFonts w:ascii="Times New Roman" w:hAnsi="Times New Roman"/>
          <w:lang w:val="fr-FR"/>
        </w:rPr>
        <w:t>Aenean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dapibus</w:t>
      </w:r>
      <w:proofErr w:type="spellEnd"/>
      <w:r w:rsidRPr="00F34D8F">
        <w:rPr>
          <w:rFonts w:ascii="Times New Roman" w:hAnsi="Times New Roman"/>
          <w:lang w:val="fr-FR"/>
        </w:rPr>
        <w:t xml:space="preserve"> est </w:t>
      </w:r>
      <w:proofErr w:type="spellStart"/>
      <w:r w:rsidRPr="00F34D8F">
        <w:rPr>
          <w:rFonts w:ascii="Times New Roman" w:hAnsi="Times New Roman"/>
          <w:lang w:val="fr-FR"/>
        </w:rPr>
        <w:t>a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metus</w:t>
      </w:r>
      <w:proofErr w:type="spellEnd"/>
      <w:r w:rsidRPr="00F34D8F">
        <w:rPr>
          <w:rFonts w:ascii="Times New Roman" w:hAnsi="Times New Roman"/>
          <w:lang w:val="fr-FR"/>
        </w:rPr>
        <w:t xml:space="preserve">. In </w:t>
      </w:r>
      <w:proofErr w:type="spellStart"/>
      <w:r w:rsidRPr="00F34D8F">
        <w:rPr>
          <w:rFonts w:ascii="Times New Roman" w:hAnsi="Times New Roman"/>
          <w:lang w:val="fr-FR"/>
        </w:rPr>
        <w:t>sit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amet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elit</w:t>
      </w:r>
      <w:proofErr w:type="spellEnd"/>
      <w:r w:rsidRPr="00F34D8F">
        <w:rPr>
          <w:rFonts w:ascii="Times New Roman" w:hAnsi="Times New Roman"/>
          <w:lang w:val="fr-FR"/>
        </w:rPr>
        <w:t xml:space="preserve">. </w:t>
      </w:r>
      <w:proofErr w:type="spellStart"/>
      <w:r w:rsidRPr="00F34D8F">
        <w:rPr>
          <w:rFonts w:ascii="Times New Roman" w:hAnsi="Times New Roman"/>
          <w:lang w:val="fr-FR"/>
        </w:rPr>
        <w:t>Pellentesque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luctus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lacus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scelerisque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arcu</w:t>
      </w:r>
      <w:proofErr w:type="spellEnd"/>
      <w:r w:rsidRPr="00F34D8F">
        <w:rPr>
          <w:rFonts w:ascii="Times New Roman" w:hAnsi="Times New Roman"/>
          <w:lang w:val="fr-FR"/>
        </w:rPr>
        <w:t xml:space="preserve">. Cras </w:t>
      </w:r>
      <w:proofErr w:type="spellStart"/>
      <w:r w:rsidRPr="00F34D8F">
        <w:rPr>
          <w:rFonts w:ascii="Times New Roman" w:hAnsi="Times New Roman"/>
          <w:lang w:val="fr-FR"/>
        </w:rPr>
        <w:t>mattis</w:t>
      </w:r>
      <w:proofErr w:type="spellEnd"/>
      <w:r w:rsidRPr="00F34D8F">
        <w:rPr>
          <w:rFonts w:ascii="Times New Roman" w:hAnsi="Times New Roman"/>
          <w:lang w:val="fr-FR"/>
        </w:rPr>
        <w:t xml:space="preserve"> diam. Sed </w:t>
      </w:r>
      <w:proofErr w:type="spellStart"/>
      <w:r w:rsidRPr="00F34D8F">
        <w:rPr>
          <w:rFonts w:ascii="Times New Roman" w:hAnsi="Times New Roman"/>
          <w:lang w:val="fr-FR"/>
        </w:rPr>
        <w:t>molestie</w:t>
      </w:r>
      <w:proofErr w:type="spellEnd"/>
      <w:r w:rsidRPr="00F34D8F">
        <w:rPr>
          <w:rFonts w:ascii="Times New Roman" w:hAnsi="Times New Roman"/>
          <w:lang w:val="fr-FR"/>
        </w:rPr>
        <w:t xml:space="preserve">, </w:t>
      </w:r>
      <w:proofErr w:type="spellStart"/>
      <w:r w:rsidRPr="00F34D8F">
        <w:rPr>
          <w:rFonts w:ascii="Times New Roman" w:hAnsi="Times New Roman"/>
          <w:lang w:val="fr-FR"/>
        </w:rPr>
        <w:t>lectus</w:t>
      </w:r>
      <w:proofErr w:type="spellEnd"/>
      <w:r w:rsidRPr="00F34D8F">
        <w:rPr>
          <w:rFonts w:ascii="Times New Roman" w:hAnsi="Times New Roman"/>
          <w:lang w:val="fr-FR"/>
        </w:rPr>
        <w:t xml:space="preserve"> id bibendum </w:t>
      </w:r>
      <w:proofErr w:type="spellStart"/>
      <w:r w:rsidRPr="00F34D8F">
        <w:rPr>
          <w:rFonts w:ascii="Times New Roman" w:hAnsi="Times New Roman"/>
          <w:lang w:val="fr-FR"/>
        </w:rPr>
        <w:t>luctus</w:t>
      </w:r>
      <w:proofErr w:type="spellEnd"/>
      <w:r w:rsidR="00376596" w:rsidRPr="00F34D8F">
        <w:rPr>
          <w:rStyle w:val="Rimandonotaapidipagina"/>
          <w:rFonts w:ascii="Times New Roman" w:hAnsi="Times New Roman"/>
          <w:lang w:val="en-US"/>
        </w:rPr>
        <w:footnoteReference w:id="2"/>
      </w:r>
      <w:r w:rsidRPr="00F34D8F">
        <w:rPr>
          <w:rFonts w:ascii="Times New Roman" w:hAnsi="Times New Roman"/>
          <w:lang w:val="fr-FR"/>
        </w:rPr>
        <w:t xml:space="preserve">, magna </w:t>
      </w:r>
      <w:proofErr w:type="spellStart"/>
      <w:r w:rsidRPr="00F34D8F">
        <w:rPr>
          <w:rFonts w:ascii="Times New Roman" w:hAnsi="Times New Roman"/>
          <w:lang w:val="fr-FR"/>
        </w:rPr>
        <w:t>orci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luctus</w:t>
      </w:r>
      <w:proofErr w:type="spellEnd"/>
      <w:r w:rsidRPr="00F34D8F">
        <w:rPr>
          <w:rFonts w:ascii="Times New Roman" w:hAnsi="Times New Roman"/>
          <w:lang w:val="fr-FR"/>
        </w:rPr>
        <w:t xml:space="preserve"> quam, et </w:t>
      </w:r>
      <w:proofErr w:type="spellStart"/>
      <w:r w:rsidRPr="00F34D8F">
        <w:rPr>
          <w:rFonts w:ascii="Times New Roman" w:hAnsi="Times New Roman"/>
          <w:lang w:val="fr-FR"/>
        </w:rPr>
        <w:t>auctor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urna</w:t>
      </w:r>
      <w:proofErr w:type="spellEnd"/>
      <w:r w:rsidRPr="00F34D8F">
        <w:rPr>
          <w:rFonts w:ascii="Times New Roman" w:hAnsi="Times New Roman"/>
          <w:lang w:val="fr-FR"/>
        </w:rPr>
        <w:t xml:space="preserve"> diam </w:t>
      </w:r>
      <w:proofErr w:type="spellStart"/>
      <w:r w:rsidRPr="00F34D8F">
        <w:rPr>
          <w:rFonts w:ascii="Times New Roman" w:hAnsi="Times New Roman"/>
          <w:lang w:val="fr-FR"/>
        </w:rPr>
        <w:t>sit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amet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ligula</w:t>
      </w:r>
      <w:proofErr w:type="spellEnd"/>
      <w:r w:rsidRPr="00F34D8F">
        <w:rPr>
          <w:rFonts w:ascii="Times New Roman" w:hAnsi="Times New Roman"/>
          <w:lang w:val="fr-FR"/>
        </w:rPr>
        <w:t xml:space="preserve">. Sed </w:t>
      </w:r>
      <w:proofErr w:type="spellStart"/>
      <w:r w:rsidRPr="00F34D8F">
        <w:rPr>
          <w:rFonts w:ascii="Times New Roman" w:hAnsi="Times New Roman"/>
          <w:lang w:val="fr-FR"/>
        </w:rPr>
        <w:t>purus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dui</w:t>
      </w:r>
      <w:proofErr w:type="spellEnd"/>
      <w:r w:rsidRPr="00F34D8F">
        <w:rPr>
          <w:rFonts w:ascii="Times New Roman" w:hAnsi="Times New Roman"/>
          <w:lang w:val="fr-FR"/>
        </w:rPr>
        <w:t xml:space="preserve">, </w:t>
      </w:r>
      <w:proofErr w:type="spellStart"/>
      <w:r w:rsidRPr="00F34D8F">
        <w:rPr>
          <w:rFonts w:ascii="Times New Roman" w:hAnsi="Times New Roman"/>
          <w:lang w:val="fr-FR"/>
        </w:rPr>
        <w:t>suscipit</w:t>
      </w:r>
      <w:proofErr w:type="spellEnd"/>
      <w:r w:rsidRPr="00F34D8F">
        <w:rPr>
          <w:rFonts w:ascii="Times New Roman" w:hAnsi="Times New Roman"/>
          <w:lang w:val="fr-FR"/>
        </w:rPr>
        <w:t xml:space="preserve"> et, </w:t>
      </w:r>
      <w:proofErr w:type="spellStart"/>
      <w:r w:rsidRPr="00F34D8F">
        <w:rPr>
          <w:rFonts w:ascii="Times New Roman" w:hAnsi="Times New Roman"/>
          <w:lang w:val="fr-FR"/>
        </w:rPr>
        <w:t>malesuada</w:t>
      </w:r>
      <w:proofErr w:type="spellEnd"/>
      <w:r w:rsidRPr="00F34D8F">
        <w:rPr>
          <w:rFonts w:ascii="Times New Roman" w:hAnsi="Times New Roman"/>
          <w:lang w:val="fr-FR"/>
        </w:rPr>
        <w:t xml:space="preserve"> non, </w:t>
      </w:r>
      <w:proofErr w:type="spellStart"/>
      <w:r w:rsidRPr="00F34D8F">
        <w:rPr>
          <w:rFonts w:ascii="Times New Roman" w:hAnsi="Times New Roman"/>
          <w:lang w:val="fr-FR"/>
        </w:rPr>
        <w:t>consect</w:t>
      </w:r>
      <w:r w:rsidR="00061C5F" w:rsidRPr="00F34D8F">
        <w:rPr>
          <w:rFonts w:ascii="Times New Roman" w:hAnsi="Times New Roman"/>
          <w:lang w:val="fr-FR"/>
        </w:rPr>
        <w:t>etuer</w:t>
      </w:r>
      <w:proofErr w:type="spellEnd"/>
      <w:r w:rsidR="00061C5F" w:rsidRPr="00F34D8F">
        <w:rPr>
          <w:rFonts w:ascii="Times New Roman" w:hAnsi="Times New Roman"/>
          <w:lang w:val="fr-FR"/>
        </w:rPr>
        <w:t xml:space="preserve"> in, </w:t>
      </w:r>
      <w:proofErr w:type="spellStart"/>
      <w:r w:rsidR="00061C5F" w:rsidRPr="00F34D8F">
        <w:rPr>
          <w:rFonts w:ascii="Times New Roman" w:hAnsi="Times New Roman"/>
          <w:lang w:val="fr-FR"/>
        </w:rPr>
        <w:t>augue</w:t>
      </w:r>
      <w:proofErr w:type="spellEnd"/>
      <w:r w:rsidR="00061C5F" w:rsidRPr="00F34D8F">
        <w:rPr>
          <w:rFonts w:ascii="Times New Roman" w:hAnsi="Times New Roman"/>
          <w:lang w:val="fr-FR"/>
        </w:rPr>
        <w:t xml:space="preserve">. </w:t>
      </w:r>
      <w:proofErr w:type="spellStart"/>
      <w:r w:rsidR="00061C5F" w:rsidRPr="00F34D8F">
        <w:rPr>
          <w:rFonts w:ascii="Times New Roman" w:hAnsi="Times New Roman"/>
          <w:lang w:val="fr-FR"/>
        </w:rPr>
        <w:t>Proin</w:t>
      </w:r>
      <w:proofErr w:type="spellEnd"/>
      <w:r w:rsidR="00061C5F" w:rsidRPr="00F34D8F">
        <w:rPr>
          <w:rFonts w:ascii="Times New Roman" w:hAnsi="Times New Roman"/>
          <w:lang w:val="fr-FR"/>
        </w:rPr>
        <w:t xml:space="preserve"> et </w:t>
      </w:r>
      <w:proofErr w:type="spellStart"/>
      <w:r w:rsidR="00061C5F" w:rsidRPr="00F34D8F">
        <w:rPr>
          <w:rFonts w:ascii="Times New Roman" w:hAnsi="Times New Roman"/>
          <w:lang w:val="fr-FR"/>
        </w:rPr>
        <w:t>sapien</w:t>
      </w:r>
      <w:proofErr w:type="spellEnd"/>
      <w:r w:rsidR="00061C5F" w:rsidRPr="00F34D8F">
        <w:rPr>
          <w:rFonts w:ascii="Times New Roman" w:hAnsi="Times New Roman"/>
          <w:vertAlign w:val="superscript"/>
        </w:rPr>
        <w:footnoteReference w:id="3"/>
      </w:r>
      <w:r w:rsidRPr="00F34D8F">
        <w:rPr>
          <w:rFonts w:ascii="Times New Roman" w:hAnsi="Times New Roman"/>
          <w:lang w:val="fr-FR"/>
        </w:rPr>
        <w:t xml:space="preserve">. </w:t>
      </w:r>
      <w:proofErr w:type="spellStart"/>
      <w:r w:rsidRPr="00F34D8F">
        <w:rPr>
          <w:rFonts w:ascii="Times New Roman" w:hAnsi="Times New Roman"/>
          <w:lang w:val="fr-FR"/>
        </w:rPr>
        <w:t>Maecenas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aliquam</w:t>
      </w:r>
      <w:proofErr w:type="spellEnd"/>
      <w:r w:rsidRPr="00F34D8F">
        <w:rPr>
          <w:rFonts w:ascii="Times New Roman" w:hAnsi="Times New Roman"/>
          <w:lang w:val="fr-FR"/>
        </w:rPr>
        <w:t xml:space="preserve">, </w:t>
      </w:r>
      <w:proofErr w:type="spellStart"/>
      <w:r w:rsidRPr="00F34D8F">
        <w:rPr>
          <w:rFonts w:ascii="Times New Roman" w:hAnsi="Times New Roman"/>
          <w:lang w:val="fr-FR"/>
        </w:rPr>
        <w:t>nibh</w:t>
      </w:r>
      <w:proofErr w:type="spellEnd"/>
      <w:r w:rsidRPr="00F34D8F">
        <w:rPr>
          <w:rFonts w:ascii="Times New Roman" w:hAnsi="Times New Roman"/>
          <w:lang w:val="fr-FR"/>
        </w:rPr>
        <w:t xml:space="preserve"> id </w:t>
      </w:r>
      <w:proofErr w:type="spellStart"/>
      <w:r w:rsidRPr="00F34D8F">
        <w:rPr>
          <w:rFonts w:ascii="Times New Roman" w:hAnsi="Times New Roman"/>
          <w:lang w:val="fr-FR"/>
        </w:rPr>
        <w:t>aliquet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tincidunt</w:t>
      </w:r>
      <w:proofErr w:type="spellEnd"/>
      <w:r w:rsidRPr="00F34D8F">
        <w:rPr>
          <w:rFonts w:ascii="Times New Roman" w:hAnsi="Times New Roman"/>
          <w:lang w:val="fr-FR"/>
        </w:rPr>
        <w:t xml:space="preserve">, ante </w:t>
      </w:r>
      <w:proofErr w:type="spellStart"/>
      <w:r w:rsidRPr="00F34D8F">
        <w:rPr>
          <w:rFonts w:ascii="Times New Roman" w:hAnsi="Times New Roman"/>
          <w:lang w:val="fr-FR"/>
        </w:rPr>
        <w:t>neque</w:t>
      </w:r>
      <w:proofErr w:type="spellEnd"/>
      <w:r w:rsidRPr="00F34D8F">
        <w:rPr>
          <w:rFonts w:ascii="Times New Roman" w:hAnsi="Times New Roman"/>
          <w:lang w:val="fr-FR"/>
        </w:rPr>
        <w:t xml:space="preserve"> pulvinar </w:t>
      </w:r>
      <w:proofErr w:type="spellStart"/>
      <w:r w:rsidRPr="00F34D8F">
        <w:rPr>
          <w:rFonts w:ascii="Times New Roman" w:hAnsi="Times New Roman"/>
          <w:lang w:val="fr-FR"/>
        </w:rPr>
        <w:t>mauris</w:t>
      </w:r>
      <w:proofErr w:type="spellEnd"/>
      <w:r w:rsidRPr="00F34D8F">
        <w:rPr>
          <w:rFonts w:ascii="Times New Roman" w:hAnsi="Times New Roman"/>
          <w:lang w:val="fr-FR"/>
        </w:rPr>
        <w:t xml:space="preserve">, </w:t>
      </w:r>
      <w:proofErr w:type="spellStart"/>
      <w:r w:rsidRPr="00F34D8F">
        <w:rPr>
          <w:rFonts w:ascii="Times New Roman" w:hAnsi="Times New Roman"/>
          <w:lang w:val="fr-FR"/>
        </w:rPr>
        <w:t>sit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amet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fermentum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nibh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augue</w:t>
      </w:r>
      <w:proofErr w:type="spellEnd"/>
      <w:r w:rsidRPr="00F34D8F">
        <w:rPr>
          <w:rFonts w:ascii="Times New Roman" w:hAnsi="Times New Roman"/>
          <w:lang w:val="fr-FR"/>
        </w:rPr>
        <w:t xml:space="preserve"> mollis </w:t>
      </w:r>
      <w:proofErr w:type="spellStart"/>
      <w:r w:rsidRPr="00F34D8F">
        <w:rPr>
          <w:rFonts w:ascii="Times New Roman" w:hAnsi="Times New Roman"/>
          <w:lang w:val="fr-FR"/>
        </w:rPr>
        <w:t>risus</w:t>
      </w:r>
      <w:proofErr w:type="spellEnd"/>
      <w:r w:rsidRPr="00F34D8F">
        <w:rPr>
          <w:rFonts w:ascii="Times New Roman" w:hAnsi="Times New Roman"/>
          <w:lang w:val="fr-FR"/>
        </w:rPr>
        <w:t xml:space="preserve">. </w:t>
      </w:r>
      <w:proofErr w:type="spellStart"/>
      <w:r w:rsidRPr="00F34D8F">
        <w:rPr>
          <w:rFonts w:ascii="Times New Roman" w:hAnsi="Times New Roman"/>
          <w:lang w:val="fr-FR"/>
        </w:rPr>
        <w:t>Mauris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porttitor</w:t>
      </w:r>
      <w:proofErr w:type="spellEnd"/>
      <w:r w:rsidR="00061C5F" w:rsidRPr="00F34D8F">
        <w:rPr>
          <w:rFonts w:ascii="Times New Roman" w:hAnsi="Times New Roman"/>
          <w:vertAlign w:val="superscript"/>
        </w:rPr>
        <w:footnoteReference w:id="4"/>
      </w:r>
      <w:r w:rsidR="00061C5F" w:rsidRPr="00F34D8F">
        <w:rPr>
          <w:rFonts w:ascii="Times New Roman" w:hAnsi="Times New Roman"/>
          <w:vertAlign w:val="superscript"/>
          <w:lang w:val="fr-FR"/>
        </w:rPr>
        <w:t xml:space="preserve"> </w:t>
      </w:r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varius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mauris</w:t>
      </w:r>
      <w:proofErr w:type="spellEnd"/>
      <w:r w:rsidRPr="00F34D8F">
        <w:rPr>
          <w:rFonts w:ascii="Times New Roman" w:hAnsi="Times New Roman"/>
          <w:lang w:val="fr-FR"/>
        </w:rPr>
        <w:t xml:space="preserve">. </w:t>
      </w:r>
      <w:proofErr w:type="spellStart"/>
      <w:r w:rsidRPr="00F34D8F">
        <w:rPr>
          <w:rFonts w:ascii="Times New Roman" w:hAnsi="Times New Roman"/>
          <w:lang w:val="fr-FR"/>
        </w:rPr>
        <w:t>Vivamus</w:t>
      </w:r>
      <w:proofErr w:type="spellEnd"/>
      <w:r w:rsidRPr="00F34D8F">
        <w:rPr>
          <w:rFonts w:ascii="Times New Roman" w:hAnsi="Times New Roman"/>
          <w:lang w:val="fr-FR"/>
        </w:rPr>
        <w:t xml:space="preserve"> in </w:t>
      </w:r>
      <w:proofErr w:type="spellStart"/>
      <w:r w:rsidRPr="00F34D8F">
        <w:rPr>
          <w:rFonts w:ascii="Times New Roman" w:hAnsi="Times New Roman"/>
          <w:lang w:val="fr-FR"/>
        </w:rPr>
        <w:t>urna</w:t>
      </w:r>
      <w:proofErr w:type="spellEnd"/>
      <w:r w:rsidRPr="00F34D8F">
        <w:rPr>
          <w:rFonts w:ascii="Times New Roman" w:hAnsi="Times New Roman"/>
          <w:lang w:val="fr-FR"/>
        </w:rPr>
        <w:t xml:space="preserve"> et </w:t>
      </w:r>
      <w:proofErr w:type="spellStart"/>
      <w:r w:rsidRPr="00F34D8F">
        <w:rPr>
          <w:rFonts w:ascii="Times New Roman" w:hAnsi="Times New Roman"/>
          <w:lang w:val="fr-FR"/>
        </w:rPr>
        <w:t>sem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accumsan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imperdiet</w:t>
      </w:r>
      <w:proofErr w:type="spellEnd"/>
      <w:r w:rsidR="00016932" w:rsidRPr="00F34D8F">
        <w:rPr>
          <w:rStyle w:val="Rimandonotaapidipagina"/>
          <w:rFonts w:ascii="Times New Roman" w:hAnsi="Times New Roman"/>
        </w:rPr>
        <w:footnoteReference w:id="5"/>
      </w:r>
      <w:r w:rsidRPr="00F34D8F">
        <w:rPr>
          <w:rFonts w:ascii="Times New Roman" w:hAnsi="Times New Roman"/>
          <w:lang w:val="fr-FR"/>
        </w:rPr>
        <w:t xml:space="preserve">. </w:t>
      </w:r>
      <w:proofErr w:type="spellStart"/>
      <w:r w:rsidRPr="00F34D8F">
        <w:rPr>
          <w:rFonts w:ascii="Times New Roman" w:hAnsi="Times New Roman"/>
          <w:lang w:val="fr-FR"/>
        </w:rPr>
        <w:t>Aenean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fringilla</w:t>
      </w:r>
      <w:proofErr w:type="spellEnd"/>
      <w:r w:rsidRPr="00F34D8F">
        <w:rPr>
          <w:rFonts w:ascii="Times New Roman" w:hAnsi="Times New Roman"/>
          <w:lang w:val="fr-FR"/>
        </w:rPr>
        <w:t xml:space="preserve">, </w:t>
      </w:r>
      <w:proofErr w:type="spellStart"/>
      <w:r w:rsidRPr="00F34D8F">
        <w:rPr>
          <w:rFonts w:ascii="Times New Roman" w:hAnsi="Times New Roman"/>
          <w:lang w:val="fr-FR"/>
        </w:rPr>
        <w:t>eros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tincidunt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gravida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elementum</w:t>
      </w:r>
      <w:proofErr w:type="spellEnd"/>
      <w:r w:rsidRPr="00F34D8F">
        <w:rPr>
          <w:rFonts w:ascii="Times New Roman" w:hAnsi="Times New Roman"/>
          <w:lang w:val="fr-FR"/>
        </w:rPr>
        <w:t xml:space="preserve">, </w:t>
      </w:r>
      <w:proofErr w:type="spellStart"/>
      <w:r w:rsidRPr="00F34D8F">
        <w:rPr>
          <w:rFonts w:ascii="Times New Roman" w:hAnsi="Times New Roman"/>
          <w:lang w:val="fr-FR"/>
        </w:rPr>
        <w:t>justo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eros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pharetra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felis</w:t>
      </w:r>
      <w:proofErr w:type="spellEnd"/>
      <w:r w:rsidRPr="00F34D8F">
        <w:rPr>
          <w:rFonts w:ascii="Times New Roman" w:hAnsi="Times New Roman"/>
          <w:lang w:val="fr-FR"/>
        </w:rPr>
        <w:t xml:space="preserve">, in rhoncus </w:t>
      </w:r>
      <w:proofErr w:type="spellStart"/>
      <w:r w:rsidRPr="00F34D8F">
        <w:rPr>
          <w:rFonts w:ascii="Times New Roman" w:hAnsi="Times New Roman"/>
          <w:lang w:val="fr-FR"/>
        </w:rPr>
        <w:t>arcu</w:t>
      </w:r>
      <w:proofErr w:type="spellEnd"/>
      <w:r w:rsidRPr="00F34D8F">
        <w:rPr>
          <w:rFonts w:ascii="Times New Roman" w:hAnsi="Times New Roman"/>
          <w:lang w:val="fr-FR"/>
        </w:rPr>
        <w:t xml:space="preserve"> </w:t>
      </w:r>
      <w:proofErr w:type="spellStart"/>
      <w:r w:rsidRPr="00F34D8F">
        <w:rPr>
          <w:rFonts w:ascii="Times New Roman" w:hAnsi="Times New Roman"/>
          <w:lang w:val="fr-FR"/>
        </w:rPr>
        <w:t>lectus</w:t>
      </w:r>
      <w:proofErr w:type="spellEnd"/>
      <w:r w:rsidRPr="00F34D8F">
        <w:rPr>
          <w:rFonts w:ascii="Times New Roman" w:hAnsi="Times New Roman"/>
          <w:lang w:val="fr-FR"/>
        </w:rPr>
        <w:t xml:space="preserve"> non </w:t>
      </w:r>
      <w:proofErr w:type="spellStart"/>
      <w:r w:rsidRPr="00F34D8F">
        <w:rPr>
          <w:rFonts w:ascii="Times New Roman" w:hAnsi="Times New Roman"/>
          <w:lang w:val="fr-FR"/>
        </w:rPr>
        <w:t>enim</w:t>
      </w:r>
      <w:proofErr w:type="spellEnd"/>
      <w:r w:rsidRPr="00F34D8F">
        <w:rPr>
          <w:rFonts w:ascii="Times New Roman" w:hAnsi="Times New Roman"/>
          <w:lang w:val="fr-FR"/>
        </w:rPr>
        <w:t xml:space="preserve">. </w:t>
      </w:r>
      <w:proofErr w:type="spellStart"/>
      <w:r w:rsidRPr="00F34D8F">
        <w:rPr>
          <w:rFonts w:ascii="Times New Roman" w:hAnsi="Times New Roman"/>
          <w:lang w:val="en-US"/>
        </w:rPr>
        <w:t>Phasellus</w:t>
      </w:r>
      <w:proofErr w:type="spellEnd"/>
      <w:r w:rsidRPr="00F34D8F">
        <w:rPr>
          <w:rFonts w:ascii="Times New Roman" w:hAnsi="Times New Roman"/>
          <w:lang w:val="en-US"/>
        </w:rPr>
        <w:t xml:space="preserve"> </w:t>
      </w:r>
      <w:proofErr w:type="spellStart"/>
      <w:r w:rsidRPr="00F34D8F">
        <w:rPr>
          <w:rFonts w:ascii="Times New Roman" w:hAnsi="Times New Roman"/>
          <w:lang w:val="en-US"/>
        </w:rPr>
        <w:t>odio</w:t>
      </w:r>
      <w:proofErr w:type="spellEnd"/>
      <w:r w:rsidRPr="00F34D8F">
        <w:rPr>
          <w:rFonts w:ascii="Times New Roman" w:hAnsi="Times New Roman"/>
          <w:lang w:val="en-US"/>
        </w:rPr>
        <w:t xml:space="preserve"> </w:t>
      </w:r>
      <w:proofErr w:type="spellStart"/>
      <w:r w:rsidRPr="00F34D8F">
        <w:rPr>
          <w:rFonts w:ascii="Times New Roman" w:hAnsi="Times New Roman"/>
          <w:lang w:val="en-US"/>
        </w:rPr>
        <w:t>tortor</w:t>
      </w:r>
      <w:proofErr w:type="spellEnd"/>
      <w:r w:rsidRPr="00F34D8F">
        <w:rPr>
          <w:rFonts w:ascii="Times New Roman" w:hAnsi="Times New Roman"/>
          <w:lang w:val="en-US"/>
        </w:rPr>
        <w:t xml:space="preserve">, </w:t>
      </w:r>
      <w:proofErr w:type="spellStart"/>
      <w:r w:rsidRPr="00F34D8F">
        <w:rPr>
          <w:rFonts w:ascii="Times New Roman" w:hAnsi="Times New Roman"/>
          <w:lang w:val="en-US"/>
        </w:rPr>
        <w:t>mattis</w:t>
      </w:r>
      <w:proofErr w:type="spellEnd"/>
      <w:r w:rsidRPr="00F34D8F">
        <w:rPr>
          <w:rFonts w:ascii="Times New Roman" w:hAnsi="Times New Roman"/>
          <w:lang w:val="en-US"/>
        </w:rPr>
        <w:t xml:space="preserve"> </w:t>
      </w:r>
      <w:proofErr w:type="spellStart"/>
      <w:r w:rsidRPr="00F34D8F">
        <w:rPr>
          <w:rFonts w:ascii="Times New Roman" w:hAnsi="Times New Roman"/>
          <w:lang w:val="en-US"/>
        </w:rPr>
        <w:t>ut</w:t>
      </w:r>
      <w:proofErr w:type="spellEnd"/>
      <w:r w:rsidRPr="00F34D8F">
        <w:rPr>
          <w:rFonts w:ascii="Times New Roman" w:hAnsi="Times New Roman"/>
          <w:lang w:val="en-US"/>
        </w:rPr>
        <w:t xml:space="preserve">, </w:t>
      </w:r>
      <w:proofErr w:type="spellStart"/>
      <w:r w:rsidRPr="00F34D8F">
        <w:rPr>
          <w:rFonts w:ascii="Times New Roman" w:hAnsi="Times New Roman"/>
          <w:lang w:val="en-US"/>
        </w:rPr>
        <w:t>mattis</w:t>
      </w:r>
      <w:proofErr w:type="spellEnd"/>
      <w:r w:rsidRPr="00F34D8F">
        <w:rPr>
          <w:rFonts w:ascii="Times New Roman" w:hAnsi="Times New Roman"/>
          <w:lang w:val="en-US"/>
        </w:rPr>
        <w:t xml:space="preserve"> </w:t>
      </w:r>
      <w:proofErr w:type="spellStart"/>
      <w:r w:rsidRPr="00F34D8F">
        <w:rPr>
          <w:rFonts w:ascii="Times New Roman" w:hAnsi="Times New Roman"/>
          <w:lang w:val="en-US"/>
        </w:rPr>
        <w:t>elementum</w:t>
      </w:r>
      <w:proofErr w:type="spellEnd"/>
      <w:r w:rsidRPr="00F34D8F">
        <w:rPr>
          <w:rFonts w:ascii="Times New Roman" w:hAnsi="Times New Roman"/>
          <w:lang w:val="en-US"/>
        </w:rPr>
        <w:t xml:space="preserve">, </w:t>
      </w:r>
      <w:proofErr w:type="spellStart"/>
      <w:r w:rsidRPr="00F34D8F">
        <w:rPr>
          <w:rFonts w:ascii="Times New Roman" w:hAnsi="Times New Roman"/>
          <w:lang w:val="en-US"/>
        </w:rPr>
        <w:t>luctus</w:t>
      </w:r>
      <w:proofErr w:type="spellEnd"/>
      <w:r w:rsidRPr="00F34D8F">
        <w:rPr>
          <w:rFonts w:ascii="Times New Roman" w:hAnsi="Times New Roman"/>
          <w:lang w:val="en-US"/>
        </w:rPr>
        <w:t xml:space="preserve"> at, </w:t>
      </w:r>
      <w:proofErr w:type="spellStart"/>
      <w:r w:rsidRPr="00F34D8F">
        <w:rPr>
          <w:rFonts w:ascii="Times New Roman" w:hAnsi="Times New Roman"/>
          <w:lang w:val="en-US"/>
        </w:rPr>
        <w:t>orci</w:t>
      </w:r>
      <w:proofErr w:type="spellEnd"/>
      <w:r w:rsidRPr="00F34D8F">
        <w:rPr>
          <w:rFonts w:ascii="Times New Roman" w:hAnsi="Times New Roman"/>
          <w:lang w:val="en-US"/>
        </w:rPr>
        <w:t xml:space="preserve">. </w:t>
      </w:r>
      <w:r w:rsidRPr="00F34D8F">
        <w:rPr>
          <w:rFonts w:ascii="Times New Roman" w:hAnsi="Times New Roman"/>
        </w:rPr>
        <w:t>[…]</w:t>
      </w:r>
      <w:r w:rsidR="00A43D56" w:rsidRPr="00F34D8F">
        <w:rPr>
          <w:rFonts w:ascii="Times New Roman" w:hAnsi="Times New Roman"/>
          <w:vertAlign w:val="superscript"/>
        </w:rPr>
        <w:footnoteReference w:id="6"/>
      </w:r>
      <w:r w:rsidR="00A43D56" w:rsidRPr="00F34D8F">
        <w:rPr>
          <w:rFonts w:ascii="Times New Roman" w:hAnsi="Times New Roman"/>
        </w:rPr>
        <w:t xml:space="preserve"> </w:t>
      </w:r>
    </w:p>
    <w:p w14:paraId="43EE89E0" w14:textId="77777777" w:rsidR="00272C27" w:rsidRPr="00F34D8F" w:rsidRDefault="00272C27" w:rsidP="00900C8B">
      <w:pPr>
        <w:spacing w:line="260" w:lineRule="exact"/>
        <w:ind w:firstLine="454"/>
        <w:rPr>
          <w:rFonts w:ascii="Times New Roman" w:hAnsi="Times New Roman"/>
        </w:rPr>
      </w:pPr>
    </w:p>
    <w:sectPr w:rsidR="00272C27" w:rsidRPr="00F34D8F" w:rsidSect="003B4B4D">
      <w:pgSz w:w="11900" w:h="16840"/>
      <w:pgMar w:top="3402" w:right="2835" w:bottom="3402" w:left="283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EE39" w14:textId="77777777" w:rsidR="001145BD" w:rsidRDefault="001145BD" w:rsidP="00067751">
      <w:r>
        <w:separator/>
      </w:r>
    </w:p>
  </w:endnote>
  <w:endnote w:type="continuationSeparator" w:id="0">
    <w:p w14:paraId="07526E54" w14:textId="77777777" w:rsidR="001145BD" w:rsidRDefault="001145BD" w:rsidP="0006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0142" w14:textId="77777777" w:rsidR="001145BD" w:rsidRDefault="001145BD" w:rsidP="00067751">
      <w:r>
        <w:separator/>
      </w:r>
    </w:p>
  </w:footnote>
  <w:footnote w:type="continuationSeparator" w:id="0">
    <w:p w14:paraId="73FED2C0" w14:textId="77777777" w:rsidR="001145BD" w:rsidRDefault="001145BD" w:rsidP="00067751">
      <w:r>
        <w:continuationSeparator/>
      </w:r>
    </w:p>
  </w:footnote>
  <w:footnote w:id="1">
    <w:p w14:paraId="4B94D86C" w14:textId="7279E7A9" w:rsidR="00440095" w:rsidRPr="00F34D8F" w:rsidRDefault="00440095" w:rsidP="009E661F">
      <w:pPr>
        <w:pStyle w:val="Testonotaapidipagina"/>
        <w:spacing w:line="200" w:lineRule="exact"/>
        <w:jc w:val="both"/>
        <w:rPr>
          <w:rFonts w:ascii="Times New Roman" w:hAnsi="Times New Roman"/>
        </w:rPr>
      </w:pPr>
      <w:r w:rsidRPr="00F34D8F">
        <w:rPr>
          <w:rStyle w:val="Rimandonotaapidipagina"/>
          <w:rFonts w:ascii="Times New Roman" w:hAnsi="Times New Roman"/>
        </w:rPr>
        <w:t>*</w:t>
      </w:r>
      <w:r w:rsidRPr="00F34D8F">
        <w:rPr>
          <w:rFonts w:ascii="Times New Roman" w:hAnsi="Times New Roman"/>
        </w:rPr>
        <w:t>Studente del Corso di Laurea in Giurisprudenza (Dottorando di ricerca in</w:t>
      </w:r>
      <w:r w:rsidR="005028DE" w:rsidRPr="00F34D8F">
        <w:rPr>
          <w:rFonts w:ascii="Times New Roman" w:hAnsi="Times New Roman"/>
          <w:lang w:val="it-IT"/>
        </w:rPr>
        <w:t>/</w:t>
      </w:r>
      <w:r w:rsidRPr="00F34D8F">
        <w:rPr>
          <w:rFonts w:ascii="Times New Roman" w:hAnsi="Times New Roman"/>
        </w:rPr>
        <w:t>Specializzando</w:t>
      </w:r>
      <w:r w:rsidR="00CD50DB" w:rsidRPr="00F34D8F">
        <w:rPr>
          <w:rFonts w:ascii="Times New Roman" w:hAnsi="Times New Roman"/>
          <w:lang w:val="it-IT"/>
        </w:rPr>
        <w:t>/Dottore</w:t>
      </w:r>
      <w:r w:rsidR="005028DE" w:rsidRPr="00F34D8F">
        <w:rPr>
          <w:rFonts w:ascii="Times New Roman" w:hAnsi="Times New Roman"/>
          <w:lang w:val="it-IT"/>
        </w:rPr>
        <w:t xml:space="preserve"> in Giurisprudenza</w:t>
      </w:r>
      <w:r w:rsidRPr="00F34D8F">
        <w:rPr>
          <w:rFonts w:ascii="Times New Roman" w:hAnsi="Times New Roman"/>
        </w:rPr>
        <w:t xml:space="preserve"> </w:t>
      </w:r>
      <w:proofErr w:type="spellStart"/>
      <w:r w:rsidRPr="00F34D8F">
        <w:rPr>
          <w:rFonts w:ascii="Times New Roman" w:hAnsi="Times New Roman"/>
        </w:rPr>
        <w:t>ecc</w:t>
      </w:r>
      <w:proofErr w:type="spellEnd"/>
      <w:r w:rsidRPr="00F34D8F">
        <w:rPr>
          <w:rFonts w:ascii="Times New Roman" w:hAnsi="Times New Roman"/>
        </w:rPr>
        <w:t xml:space="preserve">). Per la redazione di questo lavoro è stata/o consultato </w:t>
      </w:r>
      <w:r w:rsidR="00CD50DB" w:rsidRPr="00F34D8F">
        <w:rPr>
          <w:rFonts w:ascii="Times New Roman" w:hAnsi="Times New Roman"/>
          <w:lang w:val="it-IT"/>
        </w:rPr>
        <w:t>il</w:t>
      </w:r>
      <w:r w:rsidRPr="00F34D8F">
        <w:rPr>
          <w:rFonts w:ascii="Times New Roman" w:hAnsi="Times New Roman"/>
        </w:rPr>
        <w:t>/</w:t>
      </w:r>
      <w:r w:rsidR="00CD50DB" w:rsidRPr="00F34D8F">
        <w:rPr>
          <w:rFonts w:ascii="Times New Roman" w:hAnsi="Times New Roman"/>
          <w:lang w:val="it-IT"/>
        </w:rPr>
        <w:t>la</w:t>
      </w:r>
      <w:r w:rsidR="0085722F" w:rsidRPr="00F34D8F">
        <w:rPr>
          <w:rFonts w:ascii="Times New Roman" w:hAnsi="Times New Roman"/>
        </w:rPr>
        <w:t xml:space="preserve"> p</w:t>
      </w:r>
      <w:r w:rsidRPr="00F34D8F">
        <w:rPr>
          <w:rFonts w:ascii="Times New Roman" w:hAnsi="Times New Roman"/>
        </w:rPr>
        <w:t>rof./</w:t>
      </w:r>
      <w:proofErr w:type="spellStart"/>
      <w:r w:rsidRPr="00F34D8F">
        <w:rPr>
          <w:rFonts w:ascii="Times New Roman" w:hAnsi="Times New Roman"/>
        </w:rPr>
        <w:t>ssa</w:t>
      </w:r>
      <w:proofErr w:type="spellEnd"/>
      <w:r w:rsidR="008F5D94" w:rsidRPr="00F34D8F">
        <w:rPr>
          <w:rFonts w:ascii="Times New Roman" w:hAnsi="Times New Roman"/>
        </w:rPr>
        <w:t xml:space="preserve"> (</w:t>
      </w:r>
      <w:r w:rsidR="0085722F" w:rsidRPr="00F34D8F">
        <w:rPr>
          <w:rFonts w:ascii="Times New Roman" w:hAnsi="Times New Roman"/>
        </w:rPr>
        <w:t>d</w:t>
      </w:r>
      <w:r w:rsidR="008F5D94" w:rsidRPr="00F34D8F">
        <w:rPr>
          <w:rFonts w:ascii="Times New Roman" w:hAnsi="Times New Roman"/>
        </w:rPr>
        <w:t>ott./</w:t>
      </w:r>
      <w:proofErr w:type="spellStart"/>
      <w:r w:rsidR="008F5D94" w:rsidRPr="00F34D8F">
        <w:rPr>
          <w:rFonts w:ascii="Times New Roman" w:hAnsi="Times New Roman"/>
        </w:rPr>
        <w:t>ssa</w:t>
      </w:r>
      <w:proofErr w:type="spellEnd"/>
      <w:r w:rsidRPr="00F34D8F">
        <w:rPr>
          <w:rFonts w:ascii="Times New Roman" w:hAnsi="Times New Roman"/>
        </w:rPr>
        <w:t>…</w:t>
      </w:r>
      <w:r w:rsidR="00900C8B" w:rsidRPr="00F34D8F">
        <w:rPr>
          <w:rFonts w:ascii="Times New Roman" w:hAnsi="Times New Roman"/>
        </w:rPr>
        <w:t>/</w:t>
      </w:r>
      <w:r w:rsidR="00DD5047" w:rsidRPr="00F34D8F">
        <w:rPr>
          <w:rFonts w:ascii="Times New Roman" w:hAnsi="Times New Roman"/>
        </w:rPr>
        <w:t>Dottorando/a di ricerca in</w:t>
      </w:r>
      <w:r w:rsidR="005028DE" w:rsidRPr="00F34D8F">
        <w:rPr>
          <w:rFonts w:ascii="Times New Roman" w:hAnsi="Times New Roman"/>
          <w:lang w:val="it-IT"/>
        </w:rPr>
        <w:t xml:space="preserve"> … ecc.), docente di</w:t>
      </w:r>
      <w:r w:rsidR="00DD5047" w:rsidRPr="00F34D8F">
        <w:rPr>
          <w:rFonts w:ascii="Times New Roman" w:hAnsi="Times New Roman"/>
        </w:rPr>
        <w:t xml:space="preserve"> </w:t>
      </w:r>
      <w:r w:rsidR="005028DE" w:rsidRPr="00F34D8F">
        <w:rPr>
          <w:rFonts w:ascii="Times New Roman" w:hAnsi="Times New Roman"/>
          <w:lang w:val="it-IT"/>
        </w:rPr>
        <w:t xml:space="preserve">… (e.g. </w:t>
      </w:r>
      <w:r w:rsidR="00DD5047" w:rsidRPr="00F34D8F">
        <w:rPr>
          <w:rFonts w:ascii="Times New Roman" w:hAnsi="Times New Roman"/>
        </w:rPr>
        <w:t>Diritto Amministrativo presso Sapienza Università di Roma</w:t>
      </w:r>
      <w:r w:rsidR="005028DE" w:rsidRPr="00F34D8F">
        <w:rPr>
          <w:rFonts w:ascii="Times New Roman" w:hAnsi="Times New Roman"/>
          <w:lang w:val="it-IT"/>
        </w:rPr>
        <w:t>)</w:t>
      </w:r>
      <w:r w:rsidR="00DD5047" w:rsidRPr="00F34D8F">
        <w:rPr>
          <w:rFonts w:ascii="Times New Roman" w:hAnsi="Times New Roman"/>
        </w:rPr>
        <w:t>.</w:t>
      </w:r>
    </w:p>
  </w:footnote>
  <w:footnote w:id="2">
    <w:p w14:paraId="283F8AF7" w14:textId="77777777" w:rsidR="00376596" w:rsidRPr="00F34D8F" w:rsidRDefault="00376596" w:rsidP="009E661F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F34D8F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F34D8F">
        <w:rPr>
          <w:rFonts w:ascii="Times New Roman" w:hAnsi="Times New Roman"/>
          <w:sz w:val="20"/>
          <w:szCs w:val="20"/>
        </w:rPr>
        <w:t xml:space="preserve"> </w:t>
      </w:r>
      <w:r w:rsidR="00E91983" w:rsidRPr="00F34D8F">
        <w:rPr>
          <w:rFonts w:ascii="Times New Roman" w:hAnsi="Times New Roman"/>
          <w:smallCaps/>
          <w:sz w:val="20"/>
          <w:szCs w:val="20"/>
        </w:rPr>
        <w:t>E. Dolcini</w:t>
      </w:r>
      <w:r w:rsidR="00E91983" w:rsidRPr="00F34D8F">
        <w:rPr>
          <w:rFonts w:ascii="Times New Roman" w:hAnsi="Times New Roman"/>
          <w:sz w:val="20"/>
          <w:szCs w:val="20"/>
        </w:rPr>
        <w:t xml:space="preserve">, voce </w:t>
      </w:r>
      <w:r w:rsidR="00E91983" w:rsidRPr="00F34D8F">
        <w:rPr>
          <w:rFonts w:ascii="Times New Roman" w:hAnsi="Times New Roman"/>
          <w:i/>
          <w:iCs/>
          <w:sz w:val="20"/>
          <w:szCs w:val="20"/>
        </w:rPr>
        <w:t>Potere discrezionale del giudice</w:t>
      </w:r>
      <w:r w:rsidR="00E91983" w:rsidRPr="00F34D8F">
        <w:rPr>
          <w:rFonts w:ascii="Times New Roman" w:hAnsi="Times New Roman"/>
          <w:i/>
          <w:sz w:val="20"/>
          <w:szCs w:val="20"/>
        </w:rPr>
        <w:t xml:space="preserve"> (dir. proc. </w:t>
      </w:r>
      <w:proofErr w:type="spellStart"/>
      <w:r w:rsidR="00E91983" w:rsidRPr="00F34D8F">
        <w:rPr>
          <w:rFonts w:ascii="Times New Roman" w:hAnsi="Times New Roman"/>
          <w:i/>
          <w:sz w:val="20"/>
          <w:szCs w:val="20"/>
        </w:rPr>
        <w:t>pen</w:t>
      </w:r>
      <w:proofErr w:type="spellEnd"/>
      <w:r w:rsidR="00E91983" w:rsidRPr="00F34D8F">
        <w:rPr>
          <w:rFonts w:ascii="Times New Roman" w:hAnsi="Times New Roman"/>
          <w:i/>
          <w:sz w:val="20"/>
          <w:szCs w:val="20"/>
        </w:rPr>
        <w:t>.)</w:t>
      </w:r>
      <w:r w:rsidR="00E91983" w:rsidRPr="00F34D8F">
        <w:rPr>
          <w:rFonts w:ascii="Times New Roman" w:hAnsi="Times New Roman"/>
          <w:sz w:val="20"/>
          <w:szCs w:val="20"/>
        </w:rPr>
        <w:t xml:space="preserve">, in </w:t>
      </w:r>
      <w:r w:rsidR="00E91983" w:rsidRPr="00F34D8F">
        <w:rPr>
          <w:rFonts w:ascii="Times New Roman" w:hAnsi="Times New Roman"/>
          <w:i/>
          <w:sz w:val="20"/>
          <w:szCs w:val="20"/>
        </w:rPr>
        <w:t>Enciclopedia del diritto</w:t>
      </w:r>
      <w:r w:rsidR="00E91983" w:rsidRPr="00F34D8F">
        <w:rPr>
          <w:rFonts w:ascii="Times New Roman" w:hAnsi="Times New Roman"/>
          <w:sz w:val="20"/>
          <w:szCs w:val="20"/>
        </w:rPr>
        <w:t>, vol. XXXIV, Milano, pp. 1985, 744 ss.</w:t>
      </w:r>
    </w:p>
  </w:footnote>
  <w:footnote w:id="3">
    <w:p w14:paraId="28C2F681" w14:textId="77777777" w:rsidR="00440095" w:rsidRPr="00F34D8F" w:rsidRDefault="00440095" w:rsidP="009E661F">
      <w:pPr>
        <w:pStyle w:val="Testonotaapidipagina"/>
        <w:tabs>
          <w:tab w:val="left" w:pos="2552"/>
        </w:tabs>
        <w:spacing w:line="200" w:lineRule="exact"/>
        <w:jc w:val="both"/>
        <w:rPr>
          <w:rFonts w:ascii="Times New Roman" w:hAnsi="Times New Roman"/>
        </w:rPr>
      </w:pPr>
      <w:r w:rsidRPr="00F34D8F">
        <w:rPr>
          <w:rFonts w:ascii="Times New Roman" w:hAnsi="Times New Roman"/>
          <w:vertAlign w:val="superscript"/>
        </w:rPr>
        <w:footnoteRef/>
      </w:r>
      <w:r w:rsidRPr="00F34D8F">
        <w:rPr>
          <w:rFonts w:ascii="Times New Roman" w:hAnsi="Times New Roman"/>
          <w:vertAlign w:val="superscript"/>
        </w:rPr>
        <w:t xml:space="preserve"> </w:t>
      </w:r>
      <w:r w:rsidRPr="00F34D8F">
        <w:rPr>
          <w:rFonts w:ascii="Times New Roman" w:hAnsi="Times New Roman"/>
          <w:smallCaps/>
        </w:rPr>
        <w:t>P. Spada</w:t>
      </w:r>
      <w:r w:rsidRPr="00F34D8F">
        <w:rPr>
          <w:rFonts w:ascii="Times New Roman" w:hAnsi="Times New Roman"/>
        </w:rPr>
        <w:t xml:space="preserve">, </w:t>
      </w:r>
      <w:r w:rsidRPr="00F34D8F">
        <w:rPr>
          <w:rFonts w:ascii="Times New Roman" w:hAnsi="Times New Roman"/>
          <w:i/>
        </w:rPr>
        <w:t xml:space="preserve">Diritto commerciale, </w:t>
      </w:r>
      <w:r w:rsidRPr="00F34D8F">
        <w:rPr>
          <w:rFonts w:ascii="Times New Roman" w:hAnsi="Times New Roman"/>
        </w:rPr>
        <w:t xml:space="preserve">volume II, </w:t>
      </w:r>
      <w:r w:rsidRPr="00F34D8F">
        <w:rPr>
          <w:rFonts w:ascii="Times New Roman" w:hAnsi="Times New Roman"/>
          <w:i/>
        </w:rPr>
        <w:t>Elementi</w:t>
      </w:r>
      <w:r w:rsidRPr="00F34D8F">
        <w:rPr>
          <w:rFonts w:ascii="Times New Roman" w:hAnsi="Times New Roman"/>
        </w:rPr>
        <w:t>, Padova, 2009, pp. 139 ss.</w:t>
      </w:r>
    </w:p>
  </w:footnote>
  <w:footnote w:id="4">
    <w:p w14:paraId="5A77855C" w14:textId="77777777" w:rsidR="00440095" w:rsidRPr="00F34D8F" w:rsidRDefault="00440095" w:rsidP="009E661F">
      <w:pPr>
        <w:pStyle w:val="Testonotaapidipagina"/>
        <w:tabs>
          <w:tab w:val="left" w:pos="2552"/>
        </w:tabs>
        <w:spacing w:line="200" w:lineRule="exact"/>
        <w:jc w:val="both"/>
        <w:rPr>
          <w:rFonts w:ascii="Times New Roman" w:hAnsi="Times New Roman"/>
        </w:rPr>
      </w:pPr>
      <w:r w:rsidRPr="00F34D8F">
        <w:rPr>
          <w:rFonts w:ascii="Times New Roman" w:hAnsi="Times New Roman"/>
          <w:vertAlign w:val="superscript"/>
        </w:rPr>
        <w:footnoteRef/>
      </w:r>
      <w:r w:rsidRPr="00F34D8F">
        <w:rPr>
          <w:rFonts w:ascii="Times New Roman" w:hAnsi="Times New Roman"/>
        </w:rPr>
        <w:t xml:space="preserve"> </w:t>
      </w:r>
      <w:r w:rsidRPr="00F34D8F">
        <w:rPr>
          <w:rFonts w:ascii="Times New Roman" w:hAnsi="Times New Roman"/>
          <w:smallCaps/>
        </w:rPr>
        <w:t>G. E. Colombo</w:t>
      </w:r>
      <w:r w:rsidRPr="00F34D8F">
        <w:rPr>
          <w:rFonts w:ascii="Times New Roman" w:hAnsi="Times New Roman"/>
          <w:i/>
        </w:rPr>
        <w:t>, L’azienda</w:t>
      </w:r>
      <w:r w:rsidRPr="00F34D8F">
        <w:rPr>
          <w:rFonts w:ascii="Times New Roman" w:hAnsi="Times New Roman"/>
        </w:rPr>
        <w:t xml:space="preserve">, in </w:t>
      </w:r>
      <w:r w:rsidRPr="00F34D8F">
        <w:rPr>
          <w:rFonts w:ascii="Times New Roman" w:hAnsi="Times New Roman"/>
          <w:i/>
        </w:rPr>
        <w:t>Trattato</w:t>
      </w:r>
      <w:r w:rsidRPr="00F34D8F">
        <w:rPr>
          <w:rFonts w:ascii="Times New Roman" w:hAnsi="Times New Roman"/>
        </w:rPr>
        <w:t xml:space="preserve"> Galgano, volume 3°, 1979, p. 191</w:t>
      </w:r>
      <w:r w:rsidR="00376596" w:rsidRPr="00F34D8F">
        <w:rPr>
          <w:rFonts w:ascii="Times New Roman" w:hAnsi="Times New Roman"/>
        </w:rPr>
        <w:t>;</w:t>
      </w:r>
      <w:r w:rsidRPr="00F34D8F">
        <w:rPr>
          <w:rFonts w:ascii="Times New Roman" w:hAnsi="Times New Roman"/>
        </w:rPr>
        <w:t xml:space="preserve"> segnala, tra le tante, Cass., 20 gennaio 1955, n. 155 in </w:t>
      </w:r>
      <w:r w:rsidRPr="00F34D8F">
        <w:rPr>
          <w:rFonts w:ascii="Times New Roman" w:hAnsi="Times New Roman"/>
          <w:i/>
        </w:rPr>
        <w:t xml:space="preserve">Rep. Foro </w:t>
      </w:r>
      <w:proofErr w:type="spellStart"/>
      <w:r w:rsidRPr="00F34D8F">
        <w:rPr>
          <w:rFonts w:ascii="Times New Roman" w:hAnsi="Times New Roman"/>
          <w:i/>
        </w:rPr>
        <w:t>it</w:t>
      </w:r>
      <w:proofErr w:type="spellEnd"/>
      <w:r w:rsidRPr="00F34D8F">
        <w:rPr>
          <w:rFonts w:ascii="Times New Roman" w:hAnsi="Times New Roman"/>
          <w:i/>
        </w:rPr>
        <w:t xml:space="preserve">., </w:t>
      </w:r>
      <w:r w:rsidRPr="00F34D8F">
        <w:rPr>
          <w:rFonts w:ascii="Times New Roman" w:hAnsi="Times New Roman"/>
        </w:rPr>
        <w:t xml:space="preserve">1955, voce </w:t>
      </w:r>
      <w:r w:rsidRPr="00F34D8F">
        <w:rPr>
          <w:rFonts w:ascii="Times New Roman" w:hAnsi="Times New Roman"/>
          <w:i/>
        </w:rPr>
        <w:t xml:space="preserve">Azienda, </w:t>
      </w:r>
      <w:r w:rsidRPr="00F34D8F">
        <w:rPr>
          <w:rFonts w:ascii="Times New Roman" w:hAnsi="Times New Roman"/>
        </w:rPr>
        <w:t>n. 35.</w:t>
      </w:r>
    </w:p>
  </w:footnote>
  <w:footnote w:id="5">
    <w:p w14:paraId="3643F3BD" w14:textId="77777777" w:rsidR="00016932" w:rsidRPr="00F34D8F" w:rsidRDefault="00016932" w:rsidP="009E661F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F34D8F">
        <w:rPr>
          <w:rStyle w:val="Rimandonotaapidipagina"/>
          <w:rFonts w:ascii="Times New Roman" w:hAnsi="Times New Roman"/>
          <w:sz w:val="20"/>
          <w:szCs w:val="20"/>
        </w:rPr>
        <w:footnoteRef/>
      </w:r>
      <w:r w:rsidR="00972D8D" w:rsidRPr="00F34D8F">
        <w:rPr>
          <w:rFonts w:ascii="Times New Roman" w:hAnsi="Times New Roman"/>
          <w:sz w:val="20"/>
          <w:szCs w:val="20"/>
        </w:rPr>
        <w:t xml:space="preserve"> </w:t>
      </w:r>
      <w:r w:rsidR="00972D8D" w:rsidRPr="00F34D8F">
        <w:rPr>
          <w:rFonts w:ascii="Times New Roman" w:hAnsi="Times New Roman"/>
          <w:smallCaps/>
          <w:sz w:val="20"/>
          <w:szCs w:val="20"/>
        </w:rPr>
        <w:t xml:space="preserve">G. </w:t>
      </w:r>
      <w:proofErr w:type="spellStart"/>
      <w:r w:rsidR="00972D8D" w:rsidRPr="00F34D8F">
        <w:rPr>
          <w:rFonts w:ascii="Times New Roman" w:hAnsi="Times New Roman"/>
          <w:smallCaps/>
          <w:sz w:val="20"/>
          <w:szCs w:val="20"/>
        </w:rPr>
        <w:t>Spangher</w:t>
      </w:r>
      <w:proofErr w:type="spellEnd"/>
      <w:r w:rsidR="00972D8D" w:rsidRPr="00F34D8F">
        <w:rPr>
          <w:rFonts w:ascii="Times New Roman" w:hAnsi="Times New Roman"/>
          <w:sz w:val="20"/>
          <w:szCs w:val="20"/>
        </w:rPr>
        <w:t xml:space="preserve">, </w:t>
      </w:r>
      <w:r w:rsidR="00972D8D" w:rsidRPr="00F34D8F">
        <w:rPr>
          <w:rFonts w:ascii="Times New Roman" w:hAnsi="Times New Roman"/>
          <w:i/>
          <w:iCs/>
          <w:sz w:val="20"/>
          <w:szCs w:val="20"/>
        </w:rPr>
        <w:t>I nuovi profili della riparazione per l’ingiusta detenzione</w:t>
      </w:r>
      <w:r w:rsidR="00972D8D" w:rsidRPr="00F34D8F">
        <w:rPr>
          <w:rFonts w:ascii="Times New Roman" w:hAnsi="Times New Roman"/>
          <w:sz w:val="20"/>
          <w:szCs w:val="20"/>
        </w:rPr>
        <w:t>, in AA.VV.,</w:t>
      </w:r>
      <w:r w:rsidR="00972D8D" w:rsidRPr="00F34D8F">
        <w:rPr>
          <w:rFonts w:ascii="Times New Roman" w:hAnsi="Times New Roman"/>
          <w:i/>
          <w:iCs/>
          <w:sz w:val="20"/>
          <w:szCs w:val="20"/>
        </w:rPr>
        <w:t xml:space="preserve"> Il processo penale dopo la riforma del giudice unico</w:t>
      </w:r>
      <w:r w:rsidR="00972D8D" w:rsidRPr="00F34D8F">
        <w:rPr>
          <w:rFonts w:ascii="Times New Roman" w:hAnsi="Times New Roman"/>
          <w:sz w:val="20"/>
          <w:szCs w:val="20"/>
        </w:rPr>
        <w:t xml:space="preserve">, a cura di F. </w:t>
      </w:r>
      <w:r w:rsidR="00376596" w:rsidRPr="00F34D8F">
        <w:rPr>
          <w:rFonts w:ascii="Times New Roman" w:hAnsi="Times New Roman"/>
          <w:sz w:val="20"/>
          <w:szCs w:val="20"/>
        </w:rPr>
        <w:t>Peroni</w:t>
      </w:r>
      <w:r w:rsidR="00972D8D" w:rsidRPr="00F34D8F">
        <w:rPr>
          <w:rFonts w:ascii="Times New Roman" w:hAnsi="Times New Roman"/>
          <w:sz w:val="20"/>
          <w:szCs w:val="20"/>
        </w:rPr>
        <w:t xml:space="preserve">, Padova, 2000, 239 ss. </w:t>
      </w:r>
    </w:p>
  </w:footnote>
  <w:footnote w:id="6">
    <w:p w14:paraId="67EA60EA" w14:textId="77777777" w:rsidR="00440095" w:rsidRPr="00F34D8F" w:rsidRDefault="00440095" w:rsidP="009E661F">
      <w:pPr>
        <w:pStyle w:val="Testonotaapidipagina"/>
        <w:tabs>
          <w:tab w:val="left" w:pos="2552"/>
        </w:tabs>
        <w:spacing w:line="200" w:lineRule="exact"/>
        <w:jc w:val="both"/>
        <w:rPr>
          <w:rFonts w:ascii="Times New Roman" w:hAnsi="Times New Roman"/>
        </w:rPr>
      </w:pPr>
      <w:r w:rsidRPr="00F34D8F">
        <w:rPr>
          <w:rFonts w:ascii="Times New Roman" w:hAnsi="Times New Roman"/>
          <w:vertAlign w:val="superscript"/>
        </w:rPr>
        <w:footnoteRef/>
      </w:r>
      <w:r w:rsidRPr="00F34D8F">
        <w:rPr>
          <w:rFonts w:ascii="Times New Roman" w:hAnsi="Times New Roman"/>
          <w:vertAlign w:val="superscript"/>
        </w:rPr>
        <w:t xml:space="preserve"> </w:t>
      </w:r>
      <w:r w:rsidRPr="00F34D8F">
        <w:rPr>
          <w:rFonts w:ascii="Times New Roman" w:hAnsi="Times New Roman"/>
        </w:rPr>
        <w:t>E</w:t>
      </w:r>
      <w:r w:rsidRPr="00F34D8F">
        <w:rPr>
          <w:rFonts w:ascii="Times New Roman" w:hAnsi="Times New Roman"/>
          <w:smallCaps/>
        </w:rPr>
        <w:t>. Marchisio</w:t>
      </w:r>
      <w:r w:rsidRPr="00F34D8F">
        <w:rPr>
          <w:rFonts w:ascii="Times New Roman" w:hAnsi="Times New Roman"/>
          <w:i/>
        </w:rPr>
        <w:t>, Circolazione dell’azienda, tutela</w:t>
      </w:r>
      <w:r w:rsidRPr="00F34D8F">
        <w:rPr>
          <w:rFonts w:ascii="Times New Roman" w:hAnsi="Times New Roman"/>
        </w:rPr>
        <w:t xml:space="preserve"> </w:t>
      </w:r>
      <w:r w:rsidRPr="00F34D8F">
        <w:rPr>
          <w:rFonts w:ascii="Times New Roman" w:hAnsi="Times New Roman"/>
          <w:i/>
        </w:rPr>
        <w:t xml:space="preserve">dell’avviamento e divieto di concorrenza, </w:t>
      </w:r>
      <w:r w:rsidRPr="00F34D8F">
        <w:rPr>
          <w:rFonts w:ascii="Times New Roman" w:hAnsi="Times New Roman"/>
        </w:rPr>
        <w:t>in</w:t>
      </w:r>
      <w:r w:rsidRPr="00F34D8F">
        <w:rPr>
          <w:rFonts w:ascii="Times New Roman" w:hAnsi="Times New Roman"/>
          <w:i/>
        </w:rPr>
        <w:t xml:space="preserve"> Riv. Not</w:t>
      </w:r>
      <w:r w:rsidRPr="00F34D8F">
        <w:rPr>
          <w:rFonts w:ascii="Times New Roman" w:hAnsi="Times New Roman"/>
        </w:rPr>
        <w:t>., 2011, p. 1371 ss</w:t>
      </w:r>
      <w:r w:rsidR="002443C5" w:rsidRPr="00F34D8F">
        <w:rPr>
          <w:rFonts w:ascii="Times New Roman" w:hAnsi="Times New Roman"/>
        </w:rPr>
        <w:t xml:space="preserve">.; </w:t>
      </w:r>
      <w:r w:rsidRPr="00F34D8F">
        <w:rPr>
          <w:rFonts w:ascii="Times New Roman" w:hAnsi="Times New Roman"/>
        </w:rPr>
        <w:t xml:space="preserve">cita </w:t>
      </w:r>
      <w:r w:rsidRPr="00F34D8F">
        <w:rPr>
          <w:rFonts w:ascii="Times New Roman" w:hAnsi="Times New Roman"/>
          <w:smallCaps/>
        </w:rPr>
        <w:t>Martorano</w:t>
      </w:r>
      <w:r w:rsidRPr="00F34D8F">
        <w:rPr>
          <w:rFonts w:ascii="Times New Roman" w:hAnsi="Times New Roman"/>
        </w:rPr>
        <w:t xml:space="preserve">, </w:t>
      </w:r>
      <w:r w:rsidRPr="00F34D8F">
        <w:rPr>
          <w:rFonts w:ascii="Times New Roman" w:hAnsi="Times New Roman"/>
          <w:i/>
        </w:rPr>
        <w:t>L’azienda</w:t>
      </w:r>
      <w:r w:rsidR="002443C5" w:rsidRPr="00F34D8F">
        <w:rPr>
          <w:rFonts w:ascii="Times New Roman" w:hAnsi="Times New Roman"/>
          <w:i/>
        </w:rPr>
        <w:t>,</w:t>
      </w:r>
      <w:r w:rsidRPr="00F34D8F">
        <w:rPr>
          <w:rFonts w:ascii="Times New Roman" w:hAnsi="Times New Roman"/>
        </w:rPr>
        <w:t xml:space="preserve"> in V. </w:t>
      </w:r>
      <w:proofErr w:type="spellStart"/>
      <w:r w:rsidRPr="00F34D8F">
        <w:rPr>
          <w:rFonts w:ascii="Times New Roman" w:hAnsi="Times New Roman"/>
        </w:rPr>
        <w:t>Buonocuore</w:t>
      </w:r>
      <w:proofErr w:type="spellEnd"/>
      <w:r w:rsidRPr="00F34D8F">
        <w:rPr>
          <w:rFonts w:ascii="Times New Roman" w:hAnsi="Times New Roman"/>
        </w:rPr>
        <w:t xml:space="preserve"> (fondato da) </w:t>
      </w:r>
      <w:proofErr w:type="spellStart"/>
      <w:r w:rsidRPr="00F34D8F">
        <w:rPr>
          <w:rFonts w:ascii="Times New Roman" w:hAnsi="Times New Roman"/>
          <w:i/>
        </w:rPr>
        <w:t>Tr</w:t>
      </w:r>
      <w:proofErr w:type="spellEnd"/>
      <w:r w:rsidRPr="00F34D8F">
        <w:rPr>
          <w:rFonts w:ascii="Times New Roman" w:hAnsi="Times New Roman"/>
          <w:i/>
        </w:rPr>
        <w:t xml:space="preserve">. Dir. commerciale </w:t>
      </w:r>
      <w:r w:rsidRPr="00F34D8F">
        <w:rPr>
          <w:rFonts w:ascii="Times New Roman" w:hAnsi="Times New Roman"/>
        </w:rPr>
        <w:t>sez. 1 t. 3, Torino, 2010, p. 99.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C0A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DB"/>
    <w:rsid w:val="00016932"/>
    <w:rsid w:val="000619D1"/>
    <w:rsid w:val="00061C5F"/>
    <w:rsid w:val="00067751"/>
    <w:rsid w:val="00076B52"/>
    <w:rsid w:val="000A20EA"/>
    <w:rsid w:val="001145BD"/>
    <w:rsid w:val="001340C8"/>
    <w:rsid w:val="001E7D0D"/>
    <w:rsid w:val="002443C5"/>
    <w:rsid w:val="00272C27"/>
    <w:rsid w:val="003073B3"/>
    <w:rsid w:val="00323DEE"/>
    <w:rsid w:val="003436A1"/>
    <w:rsid w:val="00376596"/>
    <w:rsid w:val="0038008D"/>
    <w:rsid w:val="003B4B4D"/>
    <w:rsid w:val="00440095"/>
    <w:rsid w:val="005028DE"/>
    <w:rsid w:val="005E77CE"/>
    <w:rsid w:val="00644D1F"/>
    <w:rsid w:val="006A6FBF"/>
    <w:rsid w:val="007377C9"/>
    <w:rsid w:val="007A166E"/>
    <w:rsid w:val="007E2B3C"/>
    <w:rsid w:val="0085722F"/>
    <w:rsid w:val="008B4873"/>
    <w:rsid w:val="008F5D94"/>
    <w:rsid w:val="00900C8B"/>
    <w:rsid w:val="00972D8D"/>
    <w:rsid w:val="009E5957"/>
    <w:rsid w:val="009E661F"/>
    <w:rsid w:val="00A32867"/>
    <w:rsid w:val="00A43D56"/>
    <w:rsid w:val="00A57053"/>
    <w:rsid w:val="00AA09AD"/>
    <w:rsid w:val="00B655A4"/>
    <w:rsid w:val="00B71094"/>
    <w:rsid w:val="00B917F5"/>
    <w:rsid w:val="00BF0DA0"/>
    <w:rsid w:val="00CC698C"/>
    <w:rsid w:val="00CD50DB"/>
    <w:rsid w:val="00DD5047"/>
    <w:rsid w:val="00E91983"/>
    <w:rsid w:val="00EA4E2B"/>
    <w:rsid w:val="00F34D8F"/>
    <w:rsid w:val="00FC35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FCAD1"/>
  <w14:defaultImageDpi w14:val="300"/>
  <w15:docId w15:val="{41073E25-BEF1-443E-9523-D859CEE9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7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67751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67751"/>
    <w:rPr>
      <w:rFonts w:ascii="Cambria" w:eastAsia="MS Mincho" w:hAnsi="Cambria" w:cs="Times New Roman"/>
      <w:lang w:eastAsia="it-IT"/>
    </w:rPr>
  </w:style>
  <w:style w:type="character" w:styleId="Rimandonotaapidipagina">
    <w:name w:val="footnote reference"/>
    <w:uiPriority w:val="99"/>
    <w:rsid w:val="0006775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B4B4D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sid w:val="003B4B4D"/>
    <w:rPr>
      <w:rFonts w:ascii="Cambria" w:eastAsia="MS Mincho" w:hAnsi="Cambr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4B4D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3B4B4D"/>
    <w:rPr>
      <w:rFonts w:ascii="Cambria" w:eastAsia="MS Mincho" w:hAnsi="Cambr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C8B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00C8B"/>
    <w:rPr>
      <w:rFonts w:ascii="Lucida Grande" w:eastAsia="MS Mincho" w:hAnsi="Lucida Grande"/>
      <w:sz w:val="18"/>
      <w:szCs w:val="18"/>
    </w:rPr>
  </w:style>
  <w:style w:type="character" w:customStyle="1" w:styleId="WW8Num1z0">
    <w:name w:val="WW8Num1z0"/>
    <w:rsid w:val="00E91983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\Downloads\SLP_Templat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CE85C9-E2CA-40C4-B33B-5762094E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SLP_Template (2)</Template>
  <TotalTime>36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DSG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Bassetti</dc:creator>
  <cp:lastModifiedBy>Claudio Bassetti</cp:lastModifiedBy>
  <cp:revision>2</cp:revision>
  <dcterms:created xsi:type="dcterms:W3CDTF">2021-11-27T15:09:00Z</dcterms:created>
  <dcterms:modified xsi:type="dcterms:W3CDTF">2021-12-10T08:38:00Z</dcterms:modified>
</cp:coreProperties>
</file>